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708C1" w14:textId="77777777" w:rsidR="007A03F5" w:rsidRPr="00E1280F" w:rsidRDefault="007A03F5" w:rsidP="007A03F5">
      <w:pPr>
        <w:spacing w:before="120" w:after="360" w:line="240" w:lineRule="auto"/>
        <w:rPr>
          <w:rFonts w:ascii="Arial" w:hAnsi="Arial" w:cs="Arial"/>
          <w:b/>
          <w:bCs/>
          <w:caps/>
          <w:sz w:val="32"/>
          <w:szCs w:val="24"/>
        </w:rPr>
      </w:pPr>
      <w:bookmarkStart w:id="0" w:name="_Hlk506996107"/>
      <w:r w:rsidRPr="00E1280F">
        <w:rPr>
          <w:rFonts w:ascii="Arial" w:hAnsi="Arial" w:cs="Arial"/>
          <w:b/>
          <w:bCs/>
          <w:caps/>
          <w:sz w:val="32"/>
          <w:szCs w:val="24"/>
        </w:rPr>
        <w:t>Přihláška do spolku</w:t>
      </w:r>
    </w:p>
    <w:p w14:paraId="4957B0A6" w14:textId="77777777" w:rsidR="007A03F5" w:rsidRPr="00E1280F" w:rsidRDefault="007A03F5" w:rsidP="007A03F5">
      <w:pPr>
        <w:spacing w:after="120" w:line="240" w:lineRule="auto"/>
        <w:rPr>
          <w:rFonts w:ascii="Arial" w:hAnsi="Arial" w:cs="Arial"/>
          <w:bCs/>
          <w:sz w:val="20"/>
          <w:szCs w:val="24"/>
        </w:rPr>
      </w:pPr>
      <w:r w:rsidRPr="00E1280F">
        <w:rPr>
          <w:rFonts w:ascii="Arial" w:hAnsi="Arial" w:cs="Arial"/>
          <w:bCs/>
          <w:sz w:val="20"/>
          <w:szCs w:val="24"/>
        </w:rPr>
        <w:t>Já, níže podepsaný,</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49"/>
      </w:tblGrid>
      <w:tr w:rsidR="007A03F5" w:rsidRPr="00E1280F" w14:paraId="0BA188AB" w14:textId="77777777" w:rsidTr="000A415F">
        <w:tc>
          <w:tcPr>
            <w:tcW w:w="2405" w:type="dxa"/>
          </w:tcPr>
          <w:p w14:paraId="4420B6A8" w14:textId="77777777" w:rsidR="007A03F5" w:rsidRPr="00E1280F" w:rsidRDefault="007A03F5" w:rsidP="002667B4">
            <w:pPr>
              <w:spacing w:before="80" w:after="0" w:line="280" w:lineRule="atLeast"/>
              <w:rPr>
                <w:rFonts w:ascii="Arial" w:hAnsi="Arial" w:cs="Arial"/>
                <w:sz w:val="20"/>
                <w:szCs w:val="24"/>
              </w:rPr>
            </w:pPr>
            <w:r w:rsidRPr="00E1280F">
              <w:rPr>
                <w:rFonts w:ascii="Arial" w:hAnsi="Arial" w:cs="Arial"/>
                <w:sz w:val="20"/>
                <w:szCs w:val="24"/>
              </w:rPr>
              <w:t>Jméno a příjmení:</w:t>
            </w:r>
          </w:p>
        </w:tc>
        <w:tc>
          <w:tcPr>
            <w:tcW w:w="6649" w:type="dxa"/>
            <w:tcBorders>
              <w:bottom w:val="single" w:sz="4" w:space="0" w:color="auto"/>
            </w:tcBorders>
          </w:tcPr>
          <w:p w14:paraId="360C2984" w14:textId="77777777" w:rsidR="007A03F5" w:rsidRPr="00E1280F" w:rsidRDefault="007A03F5" w:rsidP="002667B4">
            <w:pPr>
              <w:spacing w:before="80" w:after="0" w:line="280" w:lineRule="atLeast"/>
              <w:rPr>
                <w:rFonts w:ascii="Arial" w:hAnsi="Arial" w:cs="Arial"/>
                <w:sz w:val="20"/>
                <w:szCs w:val="24"/>
              </w:rPr>
            </w:pPr>
          </w:p>
        </w:tc>
      </w:tr>
      <w:tr w:rsidR="007A03F5" w:rsidRPr="00E1280F" w14:paraId="31684AA3" w14:textId="77777777" w:rsidTr="000A415F">
        <w:tc>
          <w:tcPr>
            <w:tcW w:w="2405" w:type="dxa"/>
          </w:tcPr>
          <w:p w14:paraId="4F04C82F" w14:textId="77777777" w:rsidR="007A03F5" w:rsidRPr="00E1280F" w:rsidRDefault="007A03F5" w:rsidP="002667B4">
            <w:pPr>
              <w:spacing w:before="80" w:after="0" w:line="280" w:lineRule="atLeast"/>
              <w:rPr>
                <w:rFonts w:ascii="Arial" w:hAnsi="Arial" w:cs="Arial"/>
                <w:sz w:val="20"/>
                <w:szCs w:val="24"/>
              </w:rPr>
            </w:pPr>
            <w:r w:rsidRPr="00E1280F">
              <w:rPr>
                <w:rFonts w:ascii="Arial" w:hAnsi="Arial" w:cs="Arial"/>
                <w:sz w:val="20"/>
                <w:szCs w:val="24"/>
              </w:rPr>
              <w:t>Datum narození:</w:t>
            </w:r>
          </w:p>
        </w:tc>
        <w:tc>
          <w:tcPr>
            <w:tcW w:w="6649" w:type="dxa"/>
            <w:tcBorders>
              <w:top w:val="single" w:sz="4" w:space="0" w:color="auto"/>
              <w:bottom w:val="single" w:sz="4" w:space="0" w:color="auto"/>
            </w:tcBorders>
          </w:tcPr>
          <w:p w14:paraId="05809888" w14:textId="77777777" w:rsidR="007A03F5" w:rsidRPr="00E1280F" w:rsidRDefault="007A03F5" w:rsidP="002667B4">
            <w:pPr>
              <w:spacing w:before="80" w:after="0" w:line="280" w:lineRule="atLeast"/>
              <w:rPr>
                <w:rFonts w:ascii="Arial" w:hAnsi="Arial" w:cs="Arial"/>
                <w:sz w:val="20"/>
                <w:szCs w:val="24"/>
              </w:rPr>
            </w:pPr>
          </w:p>
        </w:tc>
      </w:tr>
      <w:tr w:rsidR="007A03F5" w:rsidRPr="00E1280F" w14:paraId="5C9BE5EE" w14:textId="77777777" w:rsidTr="000A415F">
        <w:tc>
          <w:tcPr>
            <w:tcW w:w="2405" w:type="dxa"/>
          </w:tcPr>
          <w:p w14:paraId="09040FA8" w14:textId="77777777" w:rsidR="007A03F5" w:rsidRPr="00E1280F" w:rsidRDefault="007A03F5" w:rsidP="002667B4">
            <w:pPr>
              <w:spacing w:before="80" w:after="0" w:line="280" w:lineRule="atLeast"/>
              <w:rPr>
                <w:rFonts w:ascii="Arial" w:hAnsi="Arial" w:cs="Arial"/>
                <w:sz w:val="24"/>
                <w:szCs w:val="24"/>
              </w:rPr>
            </w:pPr>
            <w:r w:rsidRPr="00E1280F">
              <w:rPr>
                <w:rFonts w:ascii="Arial" w:hAnsi="Arial" w:cs="Arial"/>
                <w:sz w:val="20"/>
                <w:szCs w:val="24"/>
              </w:rPr>
              <w:t>Adresa bydliště:</w:t>
            </w:r>
          </w:p>
        </w:tc>
        <w:tc>
          <w:tcPr>
            <w:tcW w:w="6649" w:type="dxa"/>
            <w:tcBorders>
              <w:top w:val="single" w:sz="4" w:space="0" w:color="auto"/>
              <w:bottom w:val="single" w:sz="4" w:space="0" w:color="auto"/>
            </w:tcBorders>
          </w:tcPr>
          <w:p w14:paraId="7BD95B99" w14:textId="77777777" w:rsidR="007A03F5" w:rsidRPr="00E1280F" w:rsidRDefault="007A03F5" w:rsidP="002667B4">
            <w:pPr>
              <w:spacing w:before="80" w:after="0" w:line="280" w:lineRule="atLeast"/>
              <w:rPr>
                <w:rFonts w:ascii="Arial" w:hAnsi="Arial" w:cs="Arial"/>
                <w:sz w:val="24"/>
                <w:szCs w:val="24"/>
              </w:rPr>
            </w:pPr>
          </w:p>
        </w:tc>
      </w:tr>
      <w:tr w:rsidR="007A03F5" w:rsidRPr="00E1280F" w14:paraId="37027977" w14:textId="77777777" w:rsidTr="000A415F">
        <w:tc>
          <w:tcPr>
            <w:tcW w:w="2405" w:type="dxa"/>
          </w:tcPr>
          <w:p w14:paraId="63D0C449" w14:textId="77777777" w:rsidR="007A03F5" w:rsidRPr="00E1280F" w:rsidRDefault="007A03F5" w:rsidP="002667B4">
            <w:pPr>
              <w:spacing w:before="80" w:after="0" w:line="280" w:lineRule="atLeast"/>
              <w:rPr>
                <w:rFonts w:ascii="Arial" w:hAnsi="Arial" w:cs="Arial"/>
                <w:sz w:val="20"/>
                <w:szCs w:val="24"/>
              </w:rPr>
            </w:pPr>
            <w:r w:rsidRPr="00E1280F">
              <w:rPr>
                <w:rFonts w:ascii="Arial" w:hAnsi="Arial" w:cs="Arial"/>
                <w:sz w:val="20"/>
                <w:szCs w:val="24"/>
              </w:rPr>
              <w:t>Telefon:</w:t>
            </w:r>
          </w:p>
        </w:tc>
        <w:tc>
          <w:tcPr>
            <w:tcW w:w="6649" w:type="dxa"/>
            <w:tcBorders>
              <w:top w:val="single" w:sz="4" w:space="0" w:color="auto"/>
              <w:bottom w:val="single" w:sz="4" w:space="0" w:color="auto"/>
            </w:tcBorders>
          </w:tcPr>
          <w:p w14:paraId="5B0702C7" w14:textId="77777777" w:rsidR="007A03F5" w:rsidRPr="00E1280F" w:rsidRDefault="007A03F5" w:rsidP="002667B4">
            <w:pPr>
              <w:spacing w:before="80" w:after="0" w:line="280" w:lineRule="atLeast"/>
              <w:rPr>
                <w:rFonts w:ascii="Arial" w:hAnsi="Arial" w:cs="Arial"/>
                <w:sz w:val="24"/>
                <w:szCs w:val="24"/>
              </w:rPr>
            </w:pPr>
          </w:p>
        </w:tc>
      </w:tr>
      <w:tr w:rsidR="007A03F5" w:rsidRPr="00E1280F" w14:paraId="61F29EA7" w14:textId="77777777" w:rsidTr="000A415F">
        <w:tc>
          <w:tcPr>
            <w:tcW w:w="2405" w:type="dxa"/>
          </w:tcPr>
          <w:p w14:paraId="74FA96A8" w14:textId="77777777" w:rsidR="007A03F5" w:rsidRPr="00E1280F" w:rsidRDefault="007A03F5" w:rsidP="002667B4">
            <w:pPr>
              <w:spacing w:before="80" w:after="0" w:line="280" w:lineRule="atLeast"/>
              <w:rPr>
                <w:rFonts w:ascii="Arial" w:hAnsi="Arial" w:cs="Arial"/>
                <w:sz w:val="20"/>
                <w:szCs w:val="24"/>
              </w:rPr>
            </w:pPr>
            <w:r w:rsidRPr="00E1280F">
              <w:rPr>
                <w:rFonts w:ascii="Arial" w:hAnsi="Arial" w:cs="Arial"/>
                <w:sz w:val="20"/>
                <w:szCs w:val="24"/>
              </w:rPr>
              <w:t>E-mail:</w:t>
            </w:r>
          </w:p>
        </w:tc>
        <w:tc>
          <w:tcPr>
            <w:tcW w:w="6649" w:type="dxa"/>
            <w:tcBorders>
              <w:top w:val="single" w:sz="4" w:space="0" w:color="auto"/>
              <w:bottom w:val="single" w:sz="4" w:space="0" w:color="auto"/>
            </w:tcBorders>
          </w:tcPr>
          <w:p w14:paraId="4C728F5C" w14:textId="77777777" w:rsidR="007A03F5" w:rsidRPr="00E1280F" w:rsidRDefault="007A03F5" w:rsidP="002667B4">
            <w:pPr>
              <w:spacing w:before="80" w:after="0" w:line="280" w:lineRule="atLeast"/>
              <w:rPr>
                <w:rFonts w:ascii="Arial" w:hAnsi="Arial" w:cs="Arial"/>
                <w:sz w:val="24"/>
                <w:szCs w:val="24"/>
              </w:rPr>
            </w:pPr>
          </w:p>
        </w:tc>
      </w:tr>
    </w:tbl>
    <w:p w14:paraId="33BD4B87" w14:textId="77777777" w:rsidR="007A03F5" w:rsidRPr="00DB285E" w:rsidRDefault="000A415F" w:rsidP="007A03F5">
      <w:pPr>
        <w:spacing w:before="120" w:after="120" w:line="280" w:lineRule="atLeast"/>
        <w:rPr>
          <w:rFonts w:ascii="Arial" w:hAnsi="Arial" w:cs="Arial"/>
          <w:sz w:val="20"/>
          <w:szCs w:val="20"/>
        </w:rPr>
      </w:pPr>
      <w:r w:rsidRPr="00DB285E">
        <w:rPr>
          <w:rFonts w:ascii="Arial" w:hAnsi="Arial" w:cs="Arial"/>
          <w:sz w:val="20"/>
          <w:szCs w:val="20"/>
        </w:rPr>
        <w:t>coby zákonný zástupce</w:t>
      </w:r>
      <w:r w:rsidR="00363FE7">
        <w:rPr>
          <w:rFonts w:ascii="Arial" w:hAnsi="Arial" w:cs="Arial"/>
          <w:sz w:val="20"/>
          <w:szCs w:val="20"/>
        </w:rPr>
        <w:t xml:space="preserve"> (či osoba k tomu zmocněná zákonným zástupcem)</w:t>
      </w:r>
      <w:r w:rsidR="007A03F5" w:rsidRPr="00DB285E">
        <w:rPr>
          <w:rFonts w:ascii="Arial" w:hAnsi="Arial" w:cs="Arial"/>
          <w:sz w:val="20"/>
          <w:szCs w:val="20"/>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49"/>
      </w:tblGrid>
      <w:tr w:rsidR="007A03F5" w:rsidRPr="00E1280F" w14:paraId="4A1429BA" w14:textId="77777777" w:rsidTr="000A415F">
        <w:tc>
          <w:tcPr>
            <w:tcW w:w="2405" w:type="dxa"/>
          </w:tcPr>
          <w:p w14:paraId="0007523D" w14:textId="77777777" w:rsidR="007A03F5" w:rsidRPr="00E1280F" w:rsidRDefault="007A03F5" w:rsidP="002667B4">
            <w:pPr>
              <w:spacing w:before="80" w:after="0" w:line="280" w:lineRule="atLeast"/>
              <w:rPr>
                <w:rFonts w:ascii="Arial" w:hAnsi="Arial" w:cs="Arial"/>
                <w:sz w:val="20"/>
                <w:szCs w:val="24"/>
              </w:rPr>
            </w:pPr>
            <w:r w:rsidRPr="00E1280F">
              <w:rPr>
                <w:rFonts w:ascii="Arial" w:hAnsi="Arial" w:cs="Arial"/>
                <w:sz w:val="20"/>
                <w:szCs w:val="24"/>
              </w:rPr>
              <w:t>Jméno a příjmení</w:t>
            </w:r>
            <w:r w:rsidR="00D65AB4">
              <w:rPr>
                <w:rFonts w:ascii="Arial" w:hAnsi="Arial" w:cs="Arial"/>
                <w:sz w:val="20"/>
                <w:szCs w:val="24"/>
              </w:rPr>
              <w:t xml:space="preserve"> dítěte</w:t>
            </w:r>
            <w:r w:rsidRPr="00E1280F">
              <w:rPr>
                <w:rFonts w:ascii="Arial" w:hAnsi="Arial" w:cs="Arial"/>
                <w:sz w:val="20"/>
                <w:szCs w:val="24"/>
              </w:rPr>
              <w:t>:</w:t>
            </w:r>
          </w:p>
        </w:tc>
        <w:tc>
          <w:tcPr>
            <w:tcW w:w="6649" w:type="dxa"/>
            <w:tcBorders>
              <w:bottom w:val="single" w:sz="4" w:space="0" w:color="auto"/>
            </w:tcBorders>
          </w:tcPr>
          <w:p w14:paraId="33EA999F" w14:textId="77777777" w:rsidR="007A03F5" w:rsidRPr="00E1280F" w:rsidRDefault="007A03F5" w:rsidP="002667B4">
            <w:pPr>
              <w:spacing w:before="80" w:after="0" w:line="280" w:lineRule="atLeast"/>
              <w:rPr>
                <w:rFonts w:ascii="Arial" w:hAnsi="Arial" w:cs="Arial"/>
                <w:sz w:val="20"/>
                <w:szCs w:val="24"/>
              </w:rPr>
            </w:pPr>
          </w:p>
        </w:tc>
      </w:tr>
      <w:tr w:rsidR="007A03F5" w:rsidRPr="00E1280F" w14:paraId="58A01D64" w14:textId="77777777" w:rsidTr="000A415F">
        <w:tc>
          <w:tcPr>
            <w:tcW w:w="2405" w:type="dxa"/>
          </w:tcPr>
          <w:p w14:paraId="02919832" w14:textId="77777777" w:rsidR="007A03F5" w:rsidRPr="00E1280F" w:rsidRDefault="007A03F5" w:rsidP="002667B4">
            <w:pPr>
              <w:spacing w:before="80" w:after="0" w:line="280" w:lineRule="atLeast"/>
              <w:rPr>
                <w:rFonts w:ascii="Arial" w:hAnsi="Arial" w:cs="Arial"/>
                <w:sz w:val="20"/>
                <w:szCs w:val="24"/>
              </w:rPr>
            </w:pPr>
            <w:r w:rsidRPr="00E1280F">
              <w:rPr>
                <w:rFonts w:ascii="Arial" w:hAnsi="Arial" w:cs="Arial"/>
                <w:sz w:val="20"/>
                <w:szCs w:val="24"/>
              </w:rPr>
              <w:t>Datum narození</w:t>
            </w:r>
            <w:r w:rsidR="00D65AB4">
              <w:rPr>
                <w:rFonts w:ascii="Arial" w:hAnsi="Arial" w:cs="Arial"/>
                <w:sz w:val="20"/>
                <w:szCs w:val="24"/>
              </w:rPr>
              <w:t xml:space="preserve"> dítěte</w:t>
            </w:r>
            <w:r w:rsidRPr="00E1280F">
              <w:rPr>
                <w:rFonts w:ascii="Arial" w:hAnsi="Arial" w:cs="Arial"/>
                <w:sz w:val="20"/>
                <w:szCs w:val="24"/>
              </w:rPr>
              <w:t>:</w:t>
            </w:r>
          </w:p>
        </w:tc>
        <w:tc>
          <w:tcPr>
            <w:tcW w:w="6649" w:type="dxa"/>
            <w:tcBorders>
              <w:top w:val="single" w:sz="4" w:space="0" w:color="auto"/>
              <w:bottom w:val="single" w:sz="4" w:space="0" w:color="auto"/>
            </w:tcBorders>
          </w:tcPr>
          <w:p w14:paraId="26885E8D" w14:textId="77777777" w:rsidR="007A03F5" w:rsidRPr="00E1280F" w:rsidRDefault="007A03F5" w:rsidP="002667B4">
            <w:pPr>
              <w:spacing w:before="80" w:after="0" w:line="280" w:lineRule="atLeast"/>
              <w:rPr>
                <w:rFonts w:ascii="Arial" w:hAnsi="Arial" w:cs="Arial"/>
                <w:sz w:val="20"/>
                <w:szCs w:val="24"/>
              </w:rPr>
            </w:pPr>
          </w:p>
        </w:tc>
      </w:tr>
      <w:tr w:rsidR="007A03F5" w:rsidRPr="00E1280F" w14:paraId="48280369" w14:textId="77777777" w:rsidTr="000A415F">
        <w:tc>
          <w:tcPr>
            <w:tcW w:w="2405" w:type="dxa"/>
          </w:tcPr>
          <w:p w14:paraId="119471D4" w14:textId="77777777" w:rsidR="007A03F5" w:rsidRPr="00E1280F" w:rsidRDefault="007A03F5" w:rsidP="002667B4">
            <w:pPr>
              <w:spacing w:before="80" w:after="0" w:line="280" w:lineRule="atLeast"/>
              <w:rPr>
                <w:rFonts w:ascii="Arial" w:hAnsi="Arial" w:cs="Arial"/>
                <w:sz w:val="24"/>
                <w:szCs w:val="24"/>
              </w:rPr>
            </w:pPr>
            <w:r w:rsidRPr="00E1280F">
              <w:rPr>
                <w:rFonts w:ascii="Arial" w:hAnsi="Arial" w:cs="Arial"/>
                <w:sz w:val="20"/>
                <w:szCs w:val="24"/>
              </w:rPr>
              <w:t>Adresa bydliště:</w:t>
            </w:r>
            <w:r w:rsidRPr="00E1280F">
              <w:rPr>
                <w:rStyle w:val="Znakapoznpodarou"/>
                <w:rFonts w:ascii="Arial" w:hAnsi="Arial" w:cs="Arial"/>
                <w:sz w:val="20"/>
                <w:szCs w:val="24"/>
              </w:rPr>
              <w:footnoteReference w:id="1"/>
            </w:r>
          </w:p>
        </w:tc>
        <w:tc>
          <w:tcPr>
            <w:tcW w:w="6649" w:type="dxa"/>
            <w:tcBorders>
              <w:top w:val="single" w:sz="4" w:space="0" w:color="auto"/>
              <w:bottom w:val="single" w:sz="4" w:space="0" w:color="auto"/>
            </w:tcBorders>
          </w:tcPr>
          <w:p w14:paraId="06DF8618" w14:textId="77777777" w:rsidR="007A03F5" w:rsidRPr="00E1280F" w:rsidRDefault="007A03F5" w:rsidP="002667B4">
            <w:pPr>
              <w:spacing w:before="80" w:after="0" w:line="280" w:lineRule="atLeast"/>
              <w:rPr>
                <w:rFonts w:ascii="Arial" w:hAnsi="Arial" w:cs="Arial"/>
                <w:sz w:val="24"/>
                <w:szCs w:val="24"/>
              </w:rPr>
            </w:pPr>
          </w:p>
        </w:tc>
      </w:tr>
    </w:tbl>
    <w:p w14:paraId="4217B1EE" w14:textId="77777777" w:rsidR="007A03F5" w:rsidRPr="00E1280F" w:rsidRDefault="007A03F5" w:rsidP="007A03F5">
      <w:pPr>
        <w:spacing w:before="120" w:after="0" w:line="300" w:lineRule="atLeast"/>
        <w:rPr>
          <w:rFonts w:ascii="Arial" w:hAnsi="Arial" w:cs="Arial"/>
          <w:sz w:val="20"/>
        </w:rPr>
      </w:pPr>
      <w:r w:rsidRPr="00E1280F">
        <w:rPr>
          <w:rFonts w:ascii="Arial" w:hAnsi="Arial" w:cs="Arial"/>
          <w:bCs/>
          <w:sz w:val="20"/>
        </w:rPr>
        <w:t xml:space="preserve">prohlašuji, že </w:t>
      </w:r>
      <w:r w:rsidR="00D65AB4">
        <w:rPr>
          <w:rFonts w:ascii="Arial" w:hAnsi="Arial" w:cs="Arial"/>
          <w:bCs/>
          <w:sz w:val="20"/>
        </w:rPr>
        <w:t>souhlasím</w:t>
      </w:r>
      <w:r w:rsidR="000A415F">
        <w:rPr>
          <w:rFonts w:ascii="Arial" w:hAnsi="Arial" w:cs="Arial"/>
          <w:bCs/>
          <w:sz w:val="20"/>
        </w:rPr>
        <w:t xml:space="preserve">, aby se mé </w:t>
      </w:r>
      <w:r w:rsidR="00363FE7">
        <w:rPr>
          <w:rFonts w:ascii="Arial" w:hAnsi="Arial" w:cs="Arial"/>
          <w:bCs/>
          <w:sz w:val="20"/>
        </w:rPr>
        <w:t>d</w:t>
      </w:r>
      <w:r w:rsidR="000A415F">
        <w:rPr>
          <w:rFonts w:ascii="Arial" w:hAnsi="Arial" w:cs="Arial"/>
          <w:bCs/>
          <w:sz w:val="20"/>
        </w:rPr>
        <w:t xml:space="preserve">ítě </w:t>
      </w:r>
      <w:r w:rsidRPr="00E1280F">
        <w:rPr>
          <w:rFonts w:ascii="Arial" w:hAnsi="Arial" w:cs="Arial"/>
          <w:sz w:val="20"/>
        </w:rPr>
        <w:t>st</w:t>
      </w:r>
      <w:r w:rsidR="000A415F">
        <w:rPr>
          <w:rFonts w:ascii="Arial" w:hAnsi="Arial" w:cs="Arial"/>
          <w:sz w:val="20"/>
        </w:rPr>
        <w:t>alo</w:t>
      </w:r>
      <w:r w:rsidRPr="00E1280F">
        <w:rPr>
          <w:rFonts w:ascii="Arial" w:hAnsi="Arial" w:cs="Arial"/>
          <w:sz w:val="20"/>
        </w:rPr>
        <w:t xml:space="preserve"> se členem SWANKY, spolek, IČO: 22766421, se sídlem Miroslava Bajera 6034/6, Poruba, 708 00 Ostrava, zapsaného ve spolkovém rejstříku vedeném Krajským soudem v Ostravě, oddíl L, vložka 10006 (dále jen „</w:t>
      </w:r>
      <w:r w:rsidRPr="00E1280F">
        <w:rPr>
          <w:rFonts w:ascii="Arial" w:hAnsi="Arial" w:cs="Arial"/>
          <w:b/>
          <w:sz w:val="20"/>
        </w:rPr>
        <w:t>spolek</w:t>
      </w:r>
      <w:r w:rsidR="00F05B89" w:rsidRPr="00E1280F">
        <w:rPr>
          <w:rFonts w:ascii="Arial" w:hAnsi="Arial" w:cs="Arial"/>
          <w:sz w:val="20"/>
        </w:rPr>
        <w:t xml:space="preserve"> </w:t>
      </w:r>
      <w:r w:rsidRPr="00E1280F">
        <w:rPr>
          <w:rFonts w:ascii="Arial" w:hAnsi="Arial" w:cs="Arial"/>
          <w:b/>
          <w:sz w:val="20"/>
        </w:rPr>
        <w:t>SWANKY</w:t>
      </w:r>
      <w:r w:rsidRPr="00E1280F">
        <w:rPr>
          <w:rFonts w:ascii="Arial" w:hAnsi="Arial" w:cs="Arial"/>
          <w:sz w:val="20"/>
        </w:rPr>
        <w:t>“</w:t>
      </w:r>
      <w:r w:rsidR="00581F76" w:rsidRPr="00E1280F">
        <w:rPr>
          <w:rFonts w:ascii="Arial" w:hAnsi="Arial" w:cs="Arial"/>
          <w:sz w:val="20"/>
        </w:rPr>
        <w:t xml:space="preserve"> anebo „</w:t>
      </w:r>
      <w:r w:rsidR="00581F76" w:rsidRPr="00E1280F">
        <w:rPr>
          <w:rFonts w:ascii="Arial" w:hAnsi="Arial" w:cs="Arial"/>
          <w:b/>
          <w:sz w:val="20"/>
        </w:rPr>
        <w:t>spolek</w:t>
      </w:r>
      <w:r w:rsidR="00581F76" w:rsidRPr="00E1280F">
        <w:rPr>
          <w:rFonts w:ascii="Arial" w:hAnsi="Arial" w:cs="Arial"/>
          <w:sz w:val="20"/>
        </w:rPr>
        <w:t>“</w:t>
      </w:r>
      <w:r w:rsidRPr="00E1280F">
        <w:rPr>
          <w:rFonts w:ascii="Arial" w:hAnsi="Arial" w:cs="Arial"/>
          <w:sz w:val="20"/>
        </w:rPr>
        <w:t>).</w:t>
      </w:r>
    </w:p>
    <w:p w14:paraId="2211C8AF" w14:textId="77777777" w:rsidR="007A03F5" w:rsidRPr="00E1280F" w:rsidRDefault="007A03F5" w:rsidP="007A03F5">
      <w:pPr>
        <w:spacing w:before="240" w:after="240" w:line="300" w:lineRule="atLeast"/>
        <w:rPr>
          <w:rFonts w:ascii="Arial" w:hAnsi="Arial" w:cs="Arial"/>
          <w:sz w:val="20"/>
        </w:rPr>
      </w:pPr>
      <w:r w:rsidRPr="00E1280F">
        <w:rPr>
          <w:rFonts w:ascii="Arial" w:hAnsi="Arial" w:cs="Arial"/>
          <w:b/>
          <w:sz w:val="20"/>
        </w:rPr>
        <w:t>Ž</w:t>
      </w:r>
      <w:r w:rsidRPr="00E1280F">
        <w:rPr>
          <w:rFonts w:ascii="Arial" w:hAnsi="Arial" w:cs="Arial"/>
          <w:b/>
          <w:bCs/>
          <w:sz w:val="20"/>
        </w:rPr>
        <w:t xml:space="preserve">ádám tímto o přijetí </w:t>
      </w:r>
      <w:r w:rsidR="000A415F">
        <w:rPr>
          <w:rFonts w:ascii="Arial" w:hAnsi="Arial" w:cs="Arial"/>
          <w:b/>
          <w:bCs/>
          <w:sz w:val="20"/>
        </w:rPr>
        <w:t xml:space="preserve">mého </w:t>
      </w:r>
      <w:r w:rsidR="00363FE7">
        <w:rPr>
          <w:rFonts w:ascii="Arial" w:hAnsi="Arial" w:cs="Arial"/>
          <w:b/>
          <w:bCs/>
          <w:sz w:val="20"/>
        </w:rPr>
        <w:t>d</w:t>
      </w:r>
      <w:r w:rsidR="000A415F">
        <w:rPr>
          <w:rFonts w:ascii="Arial" w:hAnsi="Arial" w:cs="Arial"/>
          <w:b/>
          <w:bCs/>
          <w:sz w:val="20"/>
        </w:rPr>
        <w:t xml:space="preserve">ítěte </w:t>
      </w:r>
      <w:r w:rsidRPr="00E1280F">
        <w:rPr>
          <w:rFonts w:ascii="Arial" w:hAnsi="Arial" w:cs="Arial"/>
          <w:b/>
          <w:bCs/>
          <w:sz w:val="20"/>
        </w:rPr>
        <w:t xml:space="preserve">za člena spolku SWANKY </w:t>
      </w:r>
      <w:r w:rsidRPr="00E1280F">
        <w:rPr>
          <w:rFonts w:ascii="Arial" w:hAnsi="Arial" w:cs="Arial"/>
          <w:b/>
          <w:sz w:val="20"/>
        </w:rPr>
        <w:t xml:space="preserve">a o </w:t>
      </w:r>
      <w:r w:rsidR="000A415F">
        <w:rPr>
          <w:rFonts w:ascii="Arial" w:hAnsi="Arial" w:cs="Arial"/>
          <w:b/>
          <w:sz w:val="20"/>
        </w:rPr>
        <w:t xml:space="preserve">jeho </w:t>
      </w:r>
      <w:r w:rsidRPr="00E1280F">
        <w:rPr>
          <w:rFonts w:ascii="Arial" w:hAnsi="Arial" w:cs="Arial"/>
          <w:b/>
          <w:sz w:val="20"/>
        </w:rPr>
        <w:t>zapsání do seznamu členů spolku SWANKY</w:t>
      </w:r>
      <w:r w:rsidRPr="00E1280F">
        <w:rPr>
          <w:rFonts w:ascii="Arial" w:hAnsi="Arial" w:cs="Arial"/>
          <w:sz w:val="20"/>
        </w:rPr>
        <w:t xml:space="preserve">. </w:t>
      </w:r>
    </w:p>
    <w:p w14:paraId="1F4CB785" w14:textId="77777777" w:rsidR="007A03F5" w:rsidRPr="00E1280F" w:rsidRDefault="007A03F5" w:rsidP="007A03F5">
      <w:pPr>
        <w:spacing w:after="120" w:line="300" w:lineRule="atLeast"/>
        <w:rPr>
          <w:rFonts w:ascii="Arial" w:hAnsi="Arial" w:cs="Arial"/>
          <w:bCs/>
          <w:sz w:val="20"/>
        </w:rPr>
      </w:pPr>
      <w:r w:rsidRPr="00E1280F">
        <w:rPr>
          <w:rFonts w:ascii="Arial" w:hAnsi="Arial" w:cs="Arial"/>
          <w:sz w:val="20"/>
        </w:rPr>
        <w:t>Svým podpisem stvrzuji, že v případě vzniku členství</w:t>
      </w:r>
      <w:r w:rsidR="000A415F">
        <w:rPr>
          <w:rFonts w:ascii="Arial" w:hAnsi="Arial" w:cs="Arial"/>
          <w:sz w:val="20"/>
        </w:rPr>
        <w:t xml:space="preserve"> mého </w:t>
      </w:r>
      <w:r w:rsidR="00363FE7">
        <w:rPr>
          <w:rFonts w:ascii="Arial" w:hAnsi="Arial" w:cs="Arial"/>
          <w:sz w:val="20"/>
        </w:rPr>
        <w:t>d</w:t>
      </w:r>
      <w:r w:rsidR="000A415F">
        <w:rPr>
          <w:rFonts w:ascii="Arial" w:hAnsi="Arial" w:cs="Arial"/>
          <w:sz w:val="20"/>
        </w:rPr>
        <w:t>ítěte</w:t>
      </w:r>
      <w:r w:rsidRPr="00E1280F">
        <w:rPr>
          <w:rFonts w:ascii="Arial" w:hAnsi="Arial" w:cs="Arial"/>
          <w:sz w:val="20"/>
        </w:rPr>
        <w:t xml:space="preserve"> ve spolku SWANKY bud</w:t>
      </w:r>
      <w:r w:rsidR="000A415F">
        <w:rPr>
          <w:rFonts w:ascii="Arial" w:hAnsi="Arial" w:cs="Arial"/>
          <w:sz w:val="20"/>
        </w:rPr>
        <w:t xml:space="preserve">e mé </w:t>
      </w:r>
      <w:r w:rsidR="00363FE7">
        <w:rPr>
          <w:rFonts w:ascii="Arial" w:hAnsi="Arial" w:cs="Arial"/>
          <w:sz w:val="20"/>
        </w:rPr>
        <w:t>d</w:t>
      </w:r>
      <w:r w:rsidR="000A415F">
        <w:rPr>
          <w:rFonts w:ascii="Arial" w:hAnsi="Arial" w:cs="Arial"/>
          <w:sz w:val="20"/>
        </w:rPr>
        <w:t>ítě</w:t>
      </w:r>
      <w:r w:rsidRPr="00E1280F">
        <w:rPr>
          <w:rFonts w:ascii="Arial" w:hAnsi="Arial" w:cs="Arial"/>
          <w:sz w:val="20"/>
        </w:rPr>
        <w:t xml:space="preserve"> respektovat jeho stanovy a vnitřní předpisy, se kterými jsem se před podpisem této přihlášky seznámil/a. Beru také na vědomí, že členství ve spolku SWANKY vzniká schválením této přihlášku předsednictvem spolku SWANKY a zaplacením členského příspěvku stanoveného na webových stránkách spolku SWANKY, dostupných na adrese </w:t>
      </w:r>
      <w:r w:rsidRPr="00E1280F">
        <w:rPr>
          <w:rStyle w:val="Hypertextovodkaz"/>
          <w:rFonts w:ascii="Arial" w:hAnsi="Arial" w:cs="Arial"/>
          <w:color w:val="auto"/>
          <w:sz w:val="20"/>
          <w:u w:val="none"/>
        </w:rPr>
        <w:t>www.swanky.cz</w:t>
      </w:r>
      <w:r w:rsidRPr="00E1280F">
        <w:rPr>
          <w:rFonts w:ascii="Arial" w:hAnsi="Arial" w:cs="Arial"/>
          <w:sz w:val="20"/>
        </w:rPr>
        <w:t>.</w:t>
      </w:r>
    </w:p>
    <w:p w14:paraId="5D2929E7" w14:textId="77777777" w:rsidR="007A03F5" w:rsidRPr="00E1280F" w:rsidRDefault="007A03F5" w:rsidP="007A03F5">
      <w:pPr>
        <w:spacing w:after="120" w:line="300" w:lineRule="atLeast"/>
        <w:rPr>
          <w:rFonts w:ascii="Arial" w:hAnsi="Arial" w:cs="Arial"/>
          <w:bCs/>
          <w:sz w:val="20"/>
        </w:rPr>
      </w:pPr>
      <w:r w:rsidRPr="00E1280F">
        <w:rPr>
          <w:rFonts w:ascii="Arial" w:hAnsi="Arial" w:cs="Arial"/>
          <w:bCs/>
          <w:sz w:val="20"/>
        </w:rPr>
        <w:t xml:space="preserve">Jsem si plně vědom/a, že členstvím ve spolku SWANKY vzniká </w:t>
      </w:r>
      <w:r w:rsidR="000A415F">
        <w:rPr>
          <w:rFonts w:ascii="Arial" w:hAnsi="Arial" w:cs="Arial"/>
          <w:bCs/>
          <w:sz w:val="20"/>
        </w:rPr>
        <w:t xml:space="preserve">mému </w:t>
      </w:r>
      <w:r w:rsidR="00363FE7">
        <w:rPr>
          <w:rFonts w:ascii="Arial" w:hAnsi="Arial" w:cs="Arial"/>
          <w:bCs/>
          <w:sz w:val="20"/>
        </w:rPr>
        <w:t>d</w:t>
      </w:r>
      <w:r w:rsidR="000A415F">
        <w:rPr>
          <w:rFonts w:ascii="Arial" w:hAnsi="Arial" w:cs="Arial"/>
          <w:bCs/>
          <w:sz w:val="20"/>
        </w:rPr>
        <w:t xml:space="preserve">ítěti </w:t>
      </w:r>
      <w:r w:rsidRPr="00E1280F">
        <w:rPr>
          <w:rFonts w:ascii="Arial" w:hAnsi="Arial" w:cs="Arial"/>
          <w:bCs/>
          <w:sz w:val="20"/>
        </w:rPr>
        <w:t xml:space="preserve">nárok na čerpaní výhod, které jsou definovány a zveřejněny na webových stránkách spolku SWANKY, dostupných na adrese </w:t>
      </w:r>
      <w:r w:rsidRPr="00E1280F">
        <w:rPr>
          <w:rStyle w:val="Hypertextovodkaz"/>
          <w:rFonts w:ascii="Arial" w:hAnsi="Arial" w:cs="Arial"/>
          <w:bCs/>
          <w:color w:val="auto"/>
          <w:sz w:val="20"/>
          <w:u w:val="none"/>
        </w:rPr>
        <w:t>www.swanky.cz</w:t>
      </w:r>
      <w:r w:rsidRPr="00E1280F">
        <w:rPr>
          <w:rFonts w:ascii="Arial" w:hAnsi="Arial" w:cs="Arial"/>
          <w:bCs/>
          <w:sz w:val="20"/>
        </w:rPr>
        <w:t xml:space="preserve">, a že spolek SWANKY má právo na aktualizaci podmínek výhod členů v průběhu roku. </w:t>
      </w:r>
    </w:p>
    <w:p w14:paraId="0F3972CA" w14:textId="77777777" w:rsidR="007A03F5" w:rsidRPr="00E1280F" w:rsidRDefault="007A03F5" w:rsidP="007A03F5">
      <w:pPr>
        <w:spacing w:after="240" w:line="300" w:lineRule="atLeast"/>
        <w:rPr>
          <w:rFonts w:ascii="Arial" w:hAnsi="Arial" w:cs="Arial"/>
          <w:b/>
          <w:bCs/>
          <w:sz w:val="20"/>
        </w:rPr>
      </w:pPr>
      <w:bookmarkStart w:id="2" w:name="_Hlk517267166"/>
      <w:r w:rsidRPr="00E1280F">
        <w:rPr>
          <w:rFonts w:ascii="Arial" w:hAnsi="Arial" w:cs="Arial"/>
          <w:b/>
          <w:bCs/>
          <w:sz w:val="20"/>
        </w:rPr>
        <w:t xml:space="preserve">Coby zákonný zástupce </w:t>
      </w:r>
      <w:r w:rsidR="00363FE7">
        <w:rPr>
          <w:rFonts w:ascii="Arial" w:hAnsi="Arial" w:cs="Arial"/>
          <w:b/>
          <w:bCs/>
          <w:sz w:val="20"/>
        </w:rPr>
        <w:t>d</w:t>
      </w:r>
      <w:r w:rsidR="000A415F">
        <w:rPr>
          <w:rFonts w:ascii="Arial" w:hAnsi="Arial" w:cs="Arial"/>
          <w:b/>
          <w:bCs/>
          <w:sz w:val="20"/>
        </w:rPr>
        <w:t>ítěte</w:t>
      </w:r>
      <w:r w:rsidRPr="00E1280F">
        <w:rPr>
          <w:rFonts w:ascii="Arial" w:hAnsi="Arial" w:cs="Arial"/>
          <w:b/>
          <w:bCs/>
          <w:sz w:val="20"/>
        </w:rPr>
        <w:t xml:space="preserve"> </w:t>
      </w:r>
      <w:r w:rsidR="000A415F">
        <w:rPr>
          <w:rFonts w:ascii="Arial" w:hAnsi="Arial" w:cs="Arial"/>
          <w:b/>
          <w:bCs/>
          <w:sz w:val="20"/>
        </w:rPr>
        <w:t xml:space="preserve">tímto </w:t>
      </w:r>
      <w:r w:rsidRPr="00E1280F">
        <w:rPr>
          <w:rFonts w:ascii="Arial" w:hAnsi="Arial" w:cs="Arial"/>
          <w:b/>
          <w:bCs/>
          <w:sz w:val="20"/>
        </w:rPr>
        <w:t>potvrzuji, že jsem se seznámil/a se zásadami zpracování osobních údajů členů spolku SWANKY, které tvoří nedílnou součást této přihlášky.</w:t>
      </w:r>
    </w:p>
    <w:tbl>
      <w:tblPr>
        <w:tblStyle w:val="Mkatabulky"/>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237"/>
        <w:gridCol w:w="9639"/>
      </w:tblGrid>
      <w:tr w:rsidR="007A03F5" w:rsidRPr="00E1280F" w14:paraId="08E2231A" w14:textId="77777777" w:rsidTr="00E1280F">
        <w:trPr>
          <w:trHeight w:val="106"/>
        </w:trPr>
        <w:tc>
          <w:tcPr>
            <w:tcW w:w="236" w:type="dxa"/>
            <w:vAlign w:val="center"/>
          </w:tcPr>
          <w:p w14:paraId="29F56A21" w14:textId="77777777" w:rsidR="007A03F5" w:rsidRPr="00E1280F" w:rsidRDefault="007A03F5" w:rsidP="00FA4BE2">
            <w:pPr>
              <w:spacing w:after="0" w:line="240" w:lineRule="auto"/>
              <w:rPr>
                <w:rFonts w:ascii="Arial" w:hAnsi="Arial" w:cs="Arial"/>
                <w:szCs w:val="21"/>
              </w:rPr>
            </w:pPr>
            <w:bookmarkStart w:id="3" w:name="_Hlk517267290"/>
          </w:p>
        </w:tc>
        <w:tc>
          <w:tcPr>
            <w:tcW w:w="236" w:type="dxa"/>
            <w:tcBorders>
              <w:bottom w:val="single" w:sz="4" w:space="0" w:color="auto"/>
            </w:tcBorders>
            <w:vAlign w:val="center"/>
          </w:tcPr>
          <w:p w14:paraId="46F5370D" w14:textId="77777777" w:rsidR="007A03F5" w:rsidRPr="00E1280F" w:rsidRDefault="007A03F5" w:rsidP="00FA4BE2">
            <w:pPr>
              <w:spacing w:after="0" w:line="240" w:lineRule="auto"/>
              <w:rPr>
                <w:rFonts w:ascii="Arial" w:hAnsi="Arial" w:cs="Arial"/>
                <w:szCs w:val="21"/>
              </w:rPr>
            </w:pPr>
          </w:p>
        </w:tc>
        <w:tc>
          <w:tcPr>
            <w:tcW w:w="237" w:type="dxa"/>
            <w:vAlign w:val="center"/>
          </w:tcPr>
          <w:p w14:paraId="484DB701" w14:textId="77777777" w:rsidR="007A03F5" w:rsidRPr="00E1280F" w:rsidRDefault="007A03F5" w:rsidP="00FA4BE2">
            <w:pPr>
              <w:spacing w:after="0" w:line="240" w:lineRule="auto"/>
              <w:rPr>
                <w:rFonts w:ascii="Arial" w:hAnsi="Arial" w:cs="Arial"/>
                <w:szCs w:val="21"/>
              </w:rPr>
            </w:pPr>
          </w:p>
        </w:tc>
        <w:tc>
          <w:tcPr>
            <w:tcW w:w="9639" w:type="dxa"/>
            <w:vMerge w:val="restart"/>
            <w:vAlign w:val="center"/>
          </w:tcPr>
          <w:p w14:paraId="68726D90" w14:textId="77777777" w:rsidR="007A03F5" w:rsidRPr="00E1280F" w:rsidRDefault="009C3BDA" w:rsidP="007A03F5">
            <w:pPr>
              <w:spacing w:after="0" w:line="300" w:lineRule="exact"/>
              <w:rPr>
                <w:rFonts w:ascii="Arial" w:hAnsi="Arial" w:cs="Arial"/>
                <w:b/>
                <w:sz w:val="20"/>
                <w:szCs w:val="21"/>
              </w:rPr>
            </w:pPr>
            <w:r w:rsidRPr="00E1280F">
              <w:rPr>
                <w:rFonts w:ascii="Arial" w:hAnsi="Arial" w:cs="Arial"/>
                <w:b/>
                <w:sz w:val="20"/>
                <w:szCs w:val="21"/>
              </w:rPr>
              <w:t>Svoluji</w:t>
            </w:r>
            <w:r w:rsidR="007A03F5" w:rsidRPr="00E1280F">
              <w:rPr>
                <w:rFonts w:ascii="Arial" w:hAnsi="Arial" w:cs="Arial"/>
                <w:b/>
                <w:sz w:val="20"/>
                <w:szCs w:val="21"/>
              </w:rPr>
              <w:t xml:space="preserve"> se zachycením podoby </w:t>
            </w:r>
            <w:r w:rsidR="000A415F">
              <w:rPr>
                <w:rFonts w:ascii="Arial" w:hAnsi="Arial" w:cs="Arial"/>
                <w:b/>
                <w:sz w:val="20"/>
                <w:szCs w:val="21"/>
              </w:rPr>
              <w:t xml:space="preserve">mého </w:t>
            </w:r>
            <w:r w:rsidR="00363FE7">
              <w:rPr>
                <w:rFonts w:ascii="Arial" w:hAnsi="Arial" w:cs="Arial"/>
                <w:b/>
                <w:sz w:val="20"/>
                <w:szCs w:val="21"/>
              </w:rPr>
              <w:t>d</w:t>
            </w:r>
            <w:r w:rsidR="000A415F">
              <w:rPr>
                <w:rFonts w:ascii="Arial" w:hAnsi="Arial" w:cs="Arial"/>
                <w:b/>
                <w:sz w:val="20"/>
                <w:szCs w:val="21"/>
              </w:rPr>
              <w:t>ítěte</w:t>
            </w:r>
            <w:r w:rsidR="007A03F5" w:rsidRPr="00E1280F">
              <w:rPr>
                <w:rFonts w:ascii="Arial" w:hAnsi="Arial" w:cs="Arial"/>
                <w:b/>
                <w:sz w:val="20"/>
                <w:szCs w:val="21"/>
              </w:rPr>
              <w:t xml:space="preserve"> ve formě fotografií a videí</w:t>
            </w:r>
            <w:r w:rsidR="00D65AB4">
              <w:rPr>
                <w:rFonts w:ascii="Arial" w:hAnsi="Arial" w:cs="Arial"/>
                <w:b/>
                <w:sz w:val="20"/>
                <w:szCs w:val="21"/>
              </w:rPr>
              <w:t>, pořízených při aktivitách pořádaných spolkem SWANKY,</w:t>
            </w:r>
            <w:r w:rsidR="007A03F5" w:rsidRPr="00E1280F">
              <w:rPr>
                <w:rFonts w:ascii="Arial" w:hAnsi="Arial" w:cs="Arial"/>
                <w:b/>
                <w:sz w:val="20"/>
                <w:szCs w:val="21"/>
              </w:rPr>
              <w:t xml:space="preserve"> a s</w:t>
            </w:r>
            <w:r w:rsidR="00301B88">
              <w:rPr>
                <w:rFonts w:ascii="Arial" w:hAnsi="Arial" w:cs="Arial"/>
                <w:b/>
                <w:sz w:val="20"/>
                <w:szCs w:val="21"/>
              </w:rPr>
              <w:t> </w:t>
            </w:r>
            <w:r w:rsidR="007A03F5" w:rsidRPr="00E1280F">
              <w:rPr>
                <w:rFonts w:ascii="Arial" w:hAnsi="Arial" w:cs="Arial"/>
                <w:b/>
                <w:sz w:val="20"/>
                <w:szCs w:val="21"/>
              </w:rPr>
              <w:t>jejich</w:t>
            </w:r>
            <w:r w:rsidR="00301B88">
              <w:rPr>
                <w:rFonts w:ascii="Arial" w:hAnsi="Arial" w:cs="Arial"/>
                <w:b/>
                <w:sz w:val="20"/>
                <w:szCs w:val="21"/>
              </w:rPr>
              <w:t xml:space="preserve"> rozšiřováním, zvláště pak s jejich</w:t>
            </w:r>
            <w:r w:rsidR="007A03F5" w:rsidRPr="00E1280F">
              <w:rPr>
                <w:rFonts w:ascii="Arial" w:hAnsi="Arial" w:cs="Arial"/>
                <w:b/>
                <w:sz w:val="20"/>
                <w:szCs w:val="21"/>
              </w:rPr>
              <w:t xml:space="preserve"> zveřejněním na webových stránkách </w:t>
            </w:r>
            <w:r w:rsidR="00301B88">
              <w:rPr>
                <w:rFonts w:ascii="Arial" w:hAnsi="Arial" w:cs="Arial"/>
                <w:b/>
                <w:sz w:val="20"/>
                <w:szCs w:val="21"/>
              </w:rPr>
              <w:t>spolku SWANKY</w:t>
            </w:r>
            <w:r w:rsidR="00D65AB4">
              <w:rPr>
                <w:rFonts w:ascii="Arial" w:hAnsi="Arial" w:cs="Arial"/>
                <w:b/>
                <w:sz w:val="20"/>
                <w:szCs w:val="21"/>
              </w:rPr>
              <w:t xml:space="preserve"> </w:t>
            </w:r>
            <w:r w:rsidR="00363FE7">
              <w:rPr>
                <w:rFonts w:ascii="Arial" w:hAnsi="Arial" w:cs="Arial"/>
                <w:b/>
                <w:sz w:val="20"/>
                <w:szCs w:val="21"/>
              </w:rPr>
              <w:t xml:space="preserve">a </w:t>
            </w:r>
            <w:r w:rsidR="00D65AB4">
              <w:rPr>
                <w:rFonts w:ascii="Arial" w:hAnsi="Arial" w:cs="Arial"/>
                <w:b/>
                <w:sz w:val="20"/>
                <w:szCs w:val="21"/>
              </w:rPr>
              <w:t>sociálních sítích</w:t>
            </w:r>
            <w:r w:rsidR="00301B88">
              <w:rPr>
                <w:rFonts w:ascii="Arial" w:hAnsi="Arial" w:cs="Arial"/>
                <w:b/>
                <w:sz w:val="20"/>
                <w:szCs w:val="21"/>
              </w:rPr>
              <w:t>,</w:t>
            </w:r>
            <w:r w:rsidR="007A03F5" w:rsidRPr="00E1280F">
              <w:rPr>
                <w:rFonts w:ascii="Arial" w:hAnsi="Arial" w:cs="Arial"/>
                <w:b/>
                <w:sz w:val="20"/>
                <w:szCs w:val="21"/>
              </w:rPr>
              <w:t xml:space="preserve"> to vše za účelem prezentace a propagace spolku SWANKY navenek</w:t>
            </w:r>
            <w:r w:rsidR="00301B88">
              <w:rPr>
                <w:rFonts w:ascii="Arial" w:hAnsi="Arial" w:cs="Arial"/>
                <w:b/>
                <w:sz w:val="20"/>
                <w:szCs w:val="21"/>
              </w:rPr>
              <w:t>.</w:t>
            </w:r>
            <w:r w:rsidR="00AA17F3" w:rsidRPr="00E1280F">
              <w:rPr>
                <w:rFonts w:ascii="Arial" w:hAnsi="Arial" w:cs="Arial"/>
                <w:b/>
                <w:sz w:val="20"/>
                <w:szCs w:val="21"/>
              </w:rPr>
              <w:t xml:space="preserve"> </w:t>
            </w:r>
            <w:r w:rsidR="00301B88" w:rsidRPr="00B015FC">
              <w:rPr>
                <w:rFonts w:ascii="Arial" w:hAnsi="Arial" w:cs="Arial"/>
                <w:sz w:val="20"/>
                <w:szCs w:val="21"/>
              </w:rPr>
              <w:t>S</w:t>
            </w:r>
            <w:r w:rsidR="00301B88" w:rsidRPr="002E7AFD">
              <w:rPr>
                <w:rFonts w:ascii="Arial" w:hAnsi="Arial" w:cs="Arial"/>
                <w:sz w:val="20"/>
                <w:szCs w:val="21"/>
              </w:rPr>
              <w:t>volení je</w:t>
            </w:r>
            <w:r w:rsidR="00301B88">
              <w:rPr>
                <w:rFonts w:ascii="Arial" w:hAnsi="Arial" w:cs="Arial"/>
                <w:sz w:val="20"/>
                <w:szCs w:val="21"/>
              </w:rPr>
              <w:t xml:space="preserve"> zcela dobrovolné a lze je</w:t>
            </w:r>
            <w:r w:rsidR="00301B88" w:rsidRPr="002E7AFD">
              <w:rPr>
                <w:rFonts w:ascii="Arial" w:hAnsi="Arial" w:cs="Arial"/>
                <w:sz w:val="20"/>
                <w:szCs w:val="21"/>
              </w:rPr>
              <w:t xml:space="preserve"> kdykoli odvolat. </w:t>
            </w:r>
            <w:r w:rsidR="00301B88">
              <w:rPr>
                <w:rFonts w:ascii="Arial" w:hAnsi="Arial" w:cs="Arial"/>
                <w:sz w:val="20"/>
                <w:szCs w:val="21"/>
              </w:rPr>
              <w:t>Beru na vědomí, že spolek SWANKY bude toto svolení archivovat za účelem budoucího prokázaní, že jsem mu toto svolení udělil/a.</w:t>
            </w:r>
          </w:p>
        </w:tc>
      </w:tr>
      <w:bookmarkEnd w:id="2"/>
      <w:tr w:rsidR="007A03F5" w:rsidRPr="00E1280F" w14:paraId="54619415" w14:textId="77777777" w:rsidTr="00E1280F">
        <w:tc>
          <w:tcPr>
            <w:tcW w:w="236" w:type="dxa"/>
            <w:tcBorders>
              <w:right w:val="single" w:sz="4" w:space="0" w:color="auto"/>
            </w:tcBorders>
            <w:vAlign w:val="center"/>
          </w:tcPr>
          <w:p w14:paraId="66696499" w14:textId="77777777" w:rsidR="007A03F5" w:rsidRPr="00E1280F" w:rsidRDefault="007A03F5" w:rsidP="00FA4BE2">
            <w:pPr>
              <w:spacing w:after="0" w:line="240" w:lineRule="auto"/>
              <w:rPr>
                <w:rFonts w:ascii="Arial" w:hAnsi="Arial" w:cs="Arial"/>
                <w:szCs w:val="21"/>
              </w:rPr>
            </w:pPr>
          </w:p>
        </w:tc>
        <w:tc>
          <w:tcPr>
            <w:tcW w:w="236" w:type="dxa"/>
            <w:tcBorders>
              <w:top w:val="single" w:sz="4" w:space="0" w:color="auto"/>
              <w:left w:val="single" w:sz="4" w:space="0" w:color="auto"/>
              <w:bottom w:val="single" w:sz="4" w:space="0" w:color="auto"/>
              <w:right w:val="single" w:sz="4" w:space="0" w:color="auto"/>
            </w:tcBorders>
            <w:vAlign w:val="center"/>
          </w:tcPr>
          <w:p w14:paraId="74453EB6" w14:textId="77777777" w:rsidR="007A03F5" w:rsidRPr="00E1280F" w:rsidRDefault="007A03F5" w:rsidP="00FA4BE2">
            <w:pPr>
              <w:spacing w:after="0" w:line="240" w:lineRule="auto"/>
              <w:rPr>
                <w:rFonts w:ascii="Arial" w:hAnsi="Arial" w:cs="Arial"/>
                <w:szCs w:val="21"/>
              </w:rPr>
            </w:pPr>
          </w:p>
        </w:tc>
        <w:tc>
          <w:tcPr>
            <w:tcW w:w="237" w:type="dxa"/>
            <w:tcBorders>
              <w:left w:val="single" w:sz="4" w:space="0" w:color="auto"/>
            </w:tcBorders>
            <w:vAlign w:val="center"/>
          </w:tcPr>
          <w:p w14:paraId="1F83B2FF" w14:textId="77777777" w:rsidR="007A03F5" w:rsidRPr="00E1280F" w:rsidRDefault="007A03F5" w:rsidP="00FA4BE2">
            <w:pPr>
              <w:spacing w:after="0" w:line="240" w:lineRule="auto"/>
              <w:rPr>
                <w:rFonts w:ascii="Arial" w:hAnsi="Arial" w:cs="Arial"/>
                <w:szCs w:val="21"/>
              </w:rPr>
            </w:pPr>
          </w:p>
        </w:tc>
        <w:tc>
          <w:tcPr>
            <w:tcW w:w="9639" w:type="dxa"/>
            <w:vMerge/>
            <w:vAlign w:val="center"/>
          </w:tcPr>
          <w:p w14:paraId="1A76A340" w14:textId="77777777" w:rsidR="007A03F5" w:rsidRPr="00E1280F" w:rsidRDefault="007A03F5" w:rsidP="00FA4BE2">
            <w:pPr>
              <w:spacing w:before="200" w:after="120" w:line="300" w:lineRule="exact"/>
              <w:rPr>
                <w:rFonts w:ascii="Arial" w:hAnsi="Arial" w:cs="Arial"/>
                <w:sz w:val="21"/>
                <w:szCs w:val="21"/>
              </w:rPr>
            </w:pPr>
          </w:p>
        </w:tc>
      </w:tr>
      <w:tr w:rsidR="007A03F5" w:rsidRPr="00E1280F" w14:paraId="472FAE47" w14:textId="77777777" w:rsidTr="00E1280F">
        <w:tc>
          <w:tcPr>
            <w:tcW w:w="236" w:type="dxa"/>
            <w:vAlign w:val="center"/>
          </w:tcPr>
          <w:p w14:paraId="3E7ACE8F" w14:textId="77777777" w:rsidR="007A03F5" w:rsidRPr="00E1280F" w:rsidRDefault="007A03F5" w:rsidP="00FA4BE2">
            <w:pPr>
              <w:spacing w:after="0" w:line="240" w:lineRule="auto"/>
              <w:rPr>
                <w:rFonts w:ascii="Arial" w:hAnsi="Arial" w:cs="Arial"/>
                <w:szCs w:val="21"/>
              </w:rPr>
            </w:pPr>
          </w:p>
        </w:tc>
        <w:tc>
          <w:tcPr>
            <w:tcW w:w="236" w:type="dxa"/>
            <w:tcBorders>
              <w:top w:val="single" w:sz="4" w:space="0" w:color="auto"/>
            </w:tcBorders>
            <w:vAlign w:val="center"/>
          </w:tcPr>
          <w:p w14:paraId="08531121" w14:textId="77777777" w:rsidR="007A03F5" w:rsidRPr="00E1280F" w:rsidRDefault="007A03F5" w:rsidP="00FA4BE2">
            <w:pPr>
              <w:spacing w:after="0" w:line="240" w:lineRule="auto"/>
              <w:rPr>
                <w:rFonts w:ascii="Arial" w:hAnsi="Arial" w:cs="Arial"/>
                <w:szCs w:val="21"/>
              </w:rPr>
            </w:pPr>
          </w:p>
        </w:tc>
        <w:tc>
          <w:tcPr>
            <w:tcW w:w="237" w:type="dxa"/>
            <w:vAlign w:val="center"/>
          </w:tcPr>
          <w:p w14:paraId="75C4D5E8" w14:textId="77777777" w:rsidR="007A03F5" w:rsidRPr="00E1280F" w:rsidRDefault="007A03F5" w:rsidP="00FA4BE2">
            <w:pPr>
              <w:spacing w:after="0" w:line="240" w:lineRule="auto"/>
              <w:rPr>
                <w:rFonts w:ascii="Arial" w:hAnsi="Arial" w:cs="Arial"/>
                <w:szCs w:val="21"/>
              </w:rPr>
            </w:pPr>
          </w:p>
        </w:tc>
        <w:tc>
          <w:tcPr>
            <w:tcW w:w="9639" w:type="dxa"/>
            <w:vMerge/>
            <w:vAlign w:val="center"/>
          </w:tcPr>
          <w:p w14:paraId="1B4F2AF5" w14:textId="77777777" w:rsidR="007A03F5" w:rsidRPr="00E1280F" w:rsidRDefault="007A03F5" w:rsidP="00FA4BE2">
            <w:pPr>
              <w:spacing w:before="200" w:after="120" w:line="300" w:lineRule="exact"/>
              <w:rPr>
                <w:rFonts w:ascii="Arial" w:hAnsi="Arial" w:cs="Arial"/>
                <w:sz w:val="21"/>
                <w:szCs w:val="21"/>
              </w:rPr>
            </w:pPr>
          </w:p>
        </w:tc>
      </w:tr>
    </w:tbl>
    <w:bookmarkEnd w:id="3"/>
    <w:p w14:paraId="0B3DB941" w14:textId="77777777" w:rsidR="007A03F5" w:rsidRPr="00E1280F" w:rsidRDefault="007A03F5" w:rsidP="007A03F5">
      <w:pPr>
        <w:spacing w:before="240" w:after="120" w:line="240" w:lineRule="auto"/>
        <w:rPr>
          <w:rFonts w:ascii="Arial" w:hAnsi="Arial" w:cs="Arial"/>
          <w:sz w:val="20"/>
        </w:rPr>
      </w:pPr>
      <w:r w:rsidRPr="00E1280F">
        <w:rPr>
          <w:rFonts w:ascii="Arial" w:hAnsi="Arial" w:cs="Arial"/>
          <w:sz w:val="20"/>
        </w:rPr>
        <w:t>V Ostravě</w:t>
      </w:r>
      <w:r w:rsidR="00DB285E">
        <w:rPr>
          <w:rFonts w:ascii="Arial" w:hAnsi="Arial" w:cs="Arial"/>
          <w:sz w:val="20"/>
        </w:rPr>
        <w:t>,</w:t>
      </w:r>
      <w:r w:rsidRPr="00E1280F">
        <w:rPr>
          <w:rFonts w:ascii="Arial" w:hAnsi="Arial" w:cs="Arial"/>
          <w:sz w:val="20"/>
        </w:rPr>
        <w:t xml:space="preserve"> dne ________</w:t>
      </w:r>
    </w:p>
    <w:p w14:paraId="59F8B5D3" w14:textId="77777777" w:rsidR="007A03F5" w:rsidRPr="00E1280F" w:rsidRDefault="007A03F5" w:rsidP="007A03F5">
      <w:pPr>
        <w:spacing w:before="120" w:after="120" w:line="240" w:lineRule="auto"/>
        <w:rPr>
          <w:rFonts w:ascii="Arial" w:hAnsi="Arial" w:cs="Arial"/>
          <w:sz w:val="20"/>
        </w:rPr>
      </w:pPr>
    </w:p>
    <w:p w14:paraId="356436DF" w14:textId="77777777" w:rsidR="007A03F5" w:rsidRPr="00E1280F" w:rsidRDefault="007A03F5" w:rsidP="007A03F5">
      <w:pPr>
        <w:spacing w:before="120" w:after="120" w:line="240" w:lineRule="auto"/>
        <w:rPr>
          <w:rFonts w:ascii="Arial" w:hAnsi="Arial" w:cs="Arial"/>
          <w:sz w:val="20"/>
        </w:rPr>
      </w:pPr>
    </w:p>
    <w:p w14:paraId="6099CCF8" w14:textId="77777777" w:rsidR="007A03F5" w:rsidRPr="00E1280F" w:rsidRDefault="007A03F5" w:rsidP="007A03F5">
      <w:pPr>
        <w:spacing w:before="240" w:after="0" w:line="240" w:lineRule="auto"/>
        <w:rPr>
          <w:rFonts w:ascii="Arial" w:hAnsi="Arial" w:cs="Arial"/>
          <w:sz w:val="20"/>
        </w:rPr>
      </w:pPr>
      <w:r w:rsidRPr="00E1280F">
        <w:rPr>
          <w:rFonts w:ascii="Arial" w:hAnsi="Arial" w:cs="Arial"/>
          <w:sz w:val="20"/>
        </w:rPr>
        <w:t>Podpis: ______________________</w:t>
      </w:r>
    </w:p>
    <w:p w14:paraId="07593CA2" w14:textId="77777777" w:rsidR="007A03F5" w:rsidRPr="00E1280F" w:rsidRDefault="007A03F5" w:rsidP="007A03F5">
      <w:pPr>
        <w:spacing w:before="240" w:after="0" w:line="240" w:lineRule="auto"/>
        <w:rPr>
          <w:rFonts w:ascii="Arial" w:hAnsi="Arial" w:cs="Arial"/>
        </w:rPr>
      </w:pPr>
      <w:r w:rsidRPr="00E1280F">
        <w:rPr>
          <w:rFonts w:ascii="Arial" w:hAnsi="Arial" w:cs="Arial"/>
        </w:rPr>
        <w:br w:type="page"/>
      </w:r>
    </w:p>
    <w:bookmarkEnd w:id="0"/>
    <w:p w14:paraId="0577D3F8" w14:textId="77777777" w:rsidR="00CC0B4E" w:rsidRDefault="00BA7B47" w:rsidP="00AE4EA9">
      <w:pPr>
        <w:pStyle w:val="Nzev"/>
        <w:rPr>
          <w:rFonts w:ascii="Arial" w:hAnsi="Arial" w:cs="Arial"/>
        </w:rPr>
      </w:pPr>
      <w:r w:rsidRPr="00E1280F">
        <w:rPr>
          <w:rFonts w:ascii="Arial" w:hAnsi="Arial" w:cs="Arial"/>
        </w:rPr>
        <w:lastRenderedPageBreak/>
        <w:t>zásady</w:t>
      </w:r>
      <w:r w:rsidR="002D0F57" w:rsidRPr="00E1280F">
        <w:rPr>
          <w:rFonts w:ascii="Arial" w:hAnsi="Arial" w:cs="Arial"/>
        </w:rPr>
        <w:t xml:space="preserve"> zpracování osobních údajů</w:t>
      </w:r>
      <w:r w:rsidR="00ED51C5" w:rsidRPr="00E1280F">
        <w:rPr>
          <w:rFonts w:ascii="Arial" w:hAnsi="Arial" w:cs="Arial"/>
        </w:rPr>
        <w:t xml:space="preserve"> </w:t>
      </w:r>
    </w:p>
    <w:p w14:paraId="610B7EA6" w14:textId="77777777" w:rsidR="00E1280F" w:rsidRPr="00E1280F" w:rsidRDefault="00E1280F" w:rsidP="00363FE7">
      <w:pPr>
        <w:pStyle w:val="Nadpis1"/>
        <w:spacing w:line="240" w:lineRule="exact"/>
      </w:pPr>
      <w:r w:rsidRPr="00E1280F">
        <w:t>Úvod</w:t>
      </w:r>
    </w:p>
    <w:p w14:paraId="110690EE" w14:textId="77777777" w:rsidR="00E1280F" w:rsidRPr="00E1280F" w:rsidRDefault="007A03F5" w:rsidP="00363FE7">
      <w:pPr>
        <w:spacing w:line="240" w:lineRule="exact"/>
        <w:rPr>
          <w:rFonts w:ascii="Arial" w:hAnsi="Arial" w:cs="Arial"/>
          <w:szCs w:val="20"/>
        </w:rPr>
      </w:pPr>
      <w:r w:rsidRPr="00E1280F">
        <w:rPr>
          <w:rFonts w:ascii="Arial" w:hAnsi="Arial" w:cs="Arial"/>
          <w:szCs w:val="20"/>
        </w:rPr>
        <w:t xml:space="preserve">Spolek </w:t>
      </w:r>
      <w:r w:rsidR="00200F2E" w:rsidRPr="00E1280F">
        <w:rPr>
          <w:rFonts w:ascii="Arial" w:hAnsi="Arial" w:cs="Arial"/>
          <w:szCs w:val="20"/>
        </w:rPr>
        <w:t xml:space="preserve">SWANKY v souvislosti s výkonem své činnosti </w:t>
      </w:r>
      <w:r w:rsidR="00AA17F3" w:rsidRPr="00E1280F">
        <w:rPr>
          <w:rFonts w:ascii="Arial" w:hAnsi="Arial" w:cs="Arial"/>
          <w:szCs w:val="20"/>
        </w:rPr>
        <w:t xml:space="preserve">zpracovává </w:t>
      </w:r>
      <w:r w:rsidR="00200F2E" w:rsidRPr="00E1280F">
        <w:rPr>
          <w:rFonts w:ascii="Arial" w:hAnsi="Arial" w:cs="Arial"/>
          <w:szCs w:val="20"/>
        </w:rPr>
        <w:t>osobní údaje fyzick</w:t>
      </w:r>
      <w:r w:rsidR="00365759" w:rsidRPr="00E1280F">
        <w:rPr>
          <w:rFonts w:ascii="Arial" w:hAnsi="Arial" w:cs="Arial"/>
          <w:szCs w:val="20"/>
        </w:rPr>
        <w:t>ých</w:t>
      </w:r>
      <w:r w:rsidR="00200F2E" w:rsidRPr="00E1280F">
        <w:rPr>
          <w:rFonts w:ascii="Arial" w:hAnsi="Arial" w:cs="Arial"/>
          <w:szCs w:val="20"/>
        </w:rPr>
        <w:t xml:space="preserve"> osob</w:t>
      </w:r>
      <w:r w:rsidR="008D0A15" w:rsidRPr="00E1280F">
        <w:rPr>
          <w:rFonts w:ascii="Arial" w:hAnsi="Arial" w:cs="Arial"/>
          <w:szCs w:val="20"/>
        </w:rPr>
        <w:t xml:space="preserve"> (tzv. subjekty údajů)</w:t>
      </w:r>
      <w:r w:rsidR="00200F2E" w:rsidRPr="00E1280F">
        <w:rPr>
          <w:rFonts w:ascii="Arial" w:hAnsi="Arial" w:cs="Arial"/>
          <w:szCs w:val="20"/>
        </w:rPr>
        <w:t>, které</w:t>
      </w:r>
      <w:r w:rsidRPr="00E1280F">
        <w:rPr>
          <w:rFonts w:ascii="Arial" w:hAnsi="Arial" w:cs="Arial"/>
          <w:szCs w:val="20"/>
        </w:rPr>
        <w:t xml:space="preserve"> </w:t>
      </w:r>
      <w:r w:rsidR="00200F2E" w:rsidRPr="00E1280F">
        <w:rPr>
          <w:rFonts w:ascii="Arial" w:hAnsi="Arial" w:cs="Arial"/>
          <w:szCs w:val="20"/>
        </w:rPr>
        <w:t xml:space="preserve">jsou členy </w:t>
      </w:r>
      <w:r w:rsidR="00AA17F3" w:rsidRPr="00E1280F">
        <w:rPr>
          <w:rFonts w:ascii="Arial" w:hAnsi="Arial" w:cs="Arial"/>
          <w:szCs w:val="20"/>
        </w:rPr>
        <w:t>s</w:t>
      </w:r>
      <w:r w:rsidR="00200F2E" w:rsidRPr="00E1280F">
        <w:rPr>
          <w:rFonts w:ascii="Arial" w:hAnsi="Arial" w:cs="Arial"/>
          <w:szCs w:val="20"/>
        </w:rPr>
        <w:t>polku</w:t>
      </w:r>
      <w:r w:rsidR="000A415F">
        <w:rPr>
          <w:rFonts w:ascii="Arial" w:hAnsi="Arial" w:cs="Arial"/>
          <w:szCs w:val="20"/>
        </w:rPr>
        <w:t xml:space="preserve"> </w:t>
      </w:r>
      <w:r w:rsidR="005F60C3" w:rsidRPr="00E1280F">
        <w:rPr>
          <w:rFonts w:ascii="Arial" w:hAnsi="Arial" w:cs="Arial"/>
          <w:szCs w:val="20"/>
        </w:rPr>
        <w:t>(</w:t>
      </w:r>
      <w:r w:rsidR="00AA17F3" w:rsidRPr="00E1280F">
        <w:rPr>
          <w:rFonts w:ascii="Arial" w:hAnsi="Arial" w:cs="Arial"/>
          <w:szCs w:val="20"/>
        </w:rPr>
        <w:t>dále jen „</w:t>
      </w:r>
      <w:r w:rsidR="005F60C3" w:rsidRPr="00E1280F">
        <w:rPr>
          <w:rFonts w:ascii="Arial" w:hAnsi="Arial" w:cs="Arial"/>
          <w:b/>
          <w:szCs w:val="20"/>
        </w:rPr>
        <w:t>členové</w:t>
      </w:r>
      <w:r w:rsidR="00AA17F3" w:rsidRPr="00E1280F">
        <w:rPr>
          <w:rFonts w:ascii="Arial" w:hAnsi="Arial" w:cs="Arial"/>
          <w:szCs w:val="20"/>
        </w:rPr>
        <w:t>“</w:t>
      </w:r>
      <w:r w:rsidR="005F60C3" w:rsidRPr="00E1280F">
        <w:rPr>
          <w:rFonts w:ascii="Arial" w:hAnsi="Arial" w:cs="Arial"/>
          <w:szCs w:val="20"/>
        </w:rPr>
        <w:t>)</w:t>
      </w:r>
      <w:r w:rsidR="008D0A15" w:rsidRPr="00E1280F">
        <w:rPr>
          <w:rFonts w:ascii="Arial" w:hAnsi="Arial" w:cs="Arial"/>
          <w:szCs w:val="20"/>
        </w:rPr>
        <w:t xml:space="preserve"> anebo </w:t>
      </w:r>
      <w:r w:rsidR="00200F2E" w:rsidRPr="00E1280F">
        <w:rPr>
          <w:rFonts w:ascii="Arial" w:hAnsi="Arial" w:cs="Arial"/>
          <w:szCs w:val="20"/>
        </w:rPr>
        <w:t>podal</w:t>
      </w:r>
      <w:r w:rsidR="00D011D5" w:rsidRPr="00E1280F">
        <w:rPr>
          <w:rFonts w:ascii="Arial" w:hAnsi="Arial" w:cs="Arial"/>
          <w:szCs w:val="20"/>
        </w:rPr>
        <w:t>y</w:t>
      </w:r>
      <w:r w:rsidR="00200F2E" w:rsidRPr="00E1280F">
        <w:rPr>
          <w:rFonts w:ascii="Arial" w:hAnsi="Arial" w:cs="Arial"/>
          <w:szCs w:val="20"/>
        </w:rPr>
        <w:t xml:space="preserve"> přihlášku do </w:t>
      </w:r>
      <w:r w:rsidR="00AA17F3" w:rsidRPr="00E1280F">
        <w:rPr>
          <w:rFonts w:ascii="Arial" w:hAnsi="Arial" w:cs="Arial"/>
          <w:szCs w:val="20"/>
        </w:rPr>
        <w:t>s</w:t>
      </w:r>
      <w:r w:rsidR="00200F2E" w:rsidRPr="00E1280F">
        <w:rPr>
          <w:rFonts w:ascii="Arial" w:hAnsi="Arial" w:cs="Arial"/>
          <w:szCs w:val="20"/>
        </w:rPr>
        <w:t xml:space="preserve">polku </w:t>
      </w:r>
      <w:r w:rsidR="005F60C3" w:rsidRPr="00E1280F">
        <w:rPr>
          <w:rFonts w:ascii="Arial" w:hAnsi="Arial" w:cs="Arial"/>
          <w:szCs w:val="20"/>
        </w:rPr>
        <w:t>(</w:t>
      </w:r>
      <w:r w:rsidR="00AA17F3" w:rsidRPr="00E1280F">
        <w:rPr>
          <w:rFonts w:ascii="Arial" w:hAnsi="Arial" w:cs="Arial"/>
          <w:szCs w:val="20"/>
        </w:rPr>
        <w:t>dále jen „</w:t>
      </w:r>
      <w:r w:rsidR="00E643B3" w:rsidRPr="00E1280F">
        <w:rPr>
          <w:rFonts w:ascii="Arial" w:hAnsi="Arial" w:cs="Arial"/>
          <w:b/>
          <w:szCs w:val="20"/>
        </w:rPr>
        <w:t>žadatelé</w:t>
      </w:r>
      <w:r w:rsidR="00AA17F3" w:rsidRPr="00E1280F">
        <w:rPr>
          <w:rFonts w:ascii="Arial" w:hAnsi="Arial" w:cs="Arial"/>
          <w:szCs w:val="20"/>
        </w:rPr>
        <w:t>“</w:t>
      </w:r>
      <w:r w:rsidR="005F60C3" w:rsidRPr="00E1280F">
        <w:rPr>
          <w:rFonts w:ascii="Arial" w:hAnsi="Arial" w:cs="Arial"/>
          <w:szCs w:val="20"/>
        </w:rPr>
        <w:t>)</w:t>
      </w:r>
      <w:r w:rsidR="001F4110">
        <w:rPr>
          <w:rFonts w:ascii="Arial" w:hAnsi="Arial" w:cs="Arial"/>
          <w:szCs w:val="20"/>
        </w:rPr>
        <w:t>, včetně osobních údajů zákonných zástupců členů a žadatelů (dále společně jen „</w:t>
      </w:r>
      <w:r w:rsidR="001F4110" w:rsidRPr="001F4110">
        <w:rPr>
          <w:rFonts w:ascii="Arial" w:hAnsi="Arial" w:cs="Arial"/>
          <w:b/>
          <w:szCs w:val="20"/>
        </w:rPr>
        <w:t>subjekty údajů</w:t>
      </w:r>
      <w:r w:rsidR="001F4110">
        <w:rPr>
          <w:rFonts w:ascii="Arial" w:hAnsi="Arial" w:cs="Arial"/>
          <w:szCs w:val="20"/>
        </w:rPr>
        <w:t>“)</w:t>
      </w:r>
      <w:r w:rsidR="00F05B89" w:rsidRPr="00E1280F">
        <w:rPr>
          <w:rFonts w:ascii="Arial" w:hAnsi="Arial" w:cs="Arial"/>
          <w:szCs w:val="20"/>
        </w:rPr>
        <w:t xml:space="preserve">. </w:t>
      </w:r>
    </w:p>
    <w:p w14:paraId="43F2C025" w14:textId="77777777" w:rsidR="00F20E5A" w:rsidRDefault="00F05B89" w:rsidP="00363FE7">
      <w:pPr>
        <w:spacing w:line="240" w:lineRule="exact"/>
        <w:rPr>
          <w:rFonts w:ascii="Arial" w:hAnsi="Arial" w:cs="Arial"/>
          <w:szCs w:val="20"/>
        </w:rPr>
      </w:pPr>
      <w:r w:rsidRPr="00E1280F">
        <w:rPr>
          <w:rFonts w:ascii="Arial" w:hAnsi="Arial" w:cs="Arial"/>
          <w:szCs w:val="20"/>
        </w:rPr>
        <w:t>Z</w:t>
      </w:r>
      <w:r w:rsidR="00E1280F" w:rsidRPr="00E1280F">
        <w:rPr>
          <w:rFonts w:ascii="Arial" w:hAnsi="Arial" w:cs="Arial"/>
          <w:szCs w:val="20"/>
        </w:rPr>
        <w:t xml:space="preserve"> uvedeného </w:t>
      </w:r>
      <w:r w:rsidRPr="00E1280F">
        <w:rPr>
          <w:rFonts w:ascii="Arial" w:hAnsi="Arial" w:cs="Arial"/>
          <w:szCs w:val="20"/>
        </w:rPr>
        <w:t xml:space="preserve">důvodu </w:t>
      </w:r>
      <w:bookmarkStart w:id="4" w:name="_Hlk513447027"/>
      <w:r w:rsidR="00581F76" w:rsidRPr="00E1280F">
        <w:rPr>
          <w:rFonts w:ascii="Arial" w:hAnsi="Arial" w:cs="Arial"/>
          <w:szCs w:val="20"/>
        </w:rPr>
        <w:t xml:space="preserve">je </w:t>
      </w:r>
      <w:r w:rsidRPr="00E1280F">
        <w:rPr>
          <w:rFonts w:ascii="Arial" w:hAnsi="Arial" w:cs="Arial"/>
          <w:szCs w:val="20"/>
        </w:rPr>
        <w:t>s</w:t>
      </w:r>
      <w:r w:rsidR="00365759" w:rsidRPr="00E1280F">
        <w:rPr>
          <w:rFonts w:ascii="Arial" w:hAnsi="Arial" w:cs="Arial"/>
          <w:szCs w:val="20"/>
        </w:rPr>
        <w:t xml:space="preserve">polek </w:t>
      </w:r>
      <w:r w:rsidRPr="00E1280F">
        <w:rPr>
          <w:rFonts w:ascii="Arial" w:hAnsi="Arial" w:cs="Arial"/>
          <w:szCs w:val="20"/>
        </w:rPr>
        <w:t xml:space="preserve">SWANKY </w:t>
      </w:r>
      <w:r w:rsidR="00365759" w:rsidRPr="00E1280F">
        <w:rPr>
          <w:rFonts w:ascii="Arial" w:hAnsi="Arial" w:cs="Arial"/>
          <w:szCs w:val="20"/>
        </w:rPr>
        <w:t>správcem osobních údajů</w:t>
      </w:r>
      <w:r w:rsidR="00AA17F3" w:rsidRPr="00E1280F">
        <w:rPr>
          <w:rFonts w:ascii="Arial" w:hAnsi="Arial" w:cs="Arial"/>
          <w:szCs w:val="20"/>
        </w:rPr>
        <w:t>,</w:t>
      </w:r>
      <w:r w:rsidR="00581F76" w:rsidRPr="00E1280F">
        <w:rPr>
          <w:rFonts w:ascii="Arial" w:hAnsi="Arial" w:cs="Arial"/>
          <w:szCs w:val="20"/>
        </w:rPr>
        <w:t xml:space="preserve"> </w:t>
      </w:r>
      <w:r w:rsidR="00D65AB4">
        <w:rPr>
          <w:rFonts w:ascii="Arial" w:hAnsi="Arial" w:cs="Arial"/>
          <w:szCs w:val="20"/>
        </w:rPr>
        <w:t>a</w:t>
      </w:r>
      <w:r w:rsidR="00D306DC" w:rsidRPr="00E1280F">
        <w:rPr>
          <w:rFonts w:ascii="Arial" w:hAnsi="Arial" w:cs="Arial"/>
          <w:szCs w:val="20"/>
        </w:rPr>
        <w:t xml:space="preserve"> dbá</w:t>
      </w:r>
      <w:r w:rsidR="00D65AB4">
        <w:rPr>
          <w:rFonts w:ascii="Arial" w:hAnsi="Arial" w:cs="Arial"/>
          <w:szCs w:val="20"/>
        </w:rPr>
        <w:t xml:space="preserve"> proto</w:t>
      </w:r>
      <w:r w:rsidR="00AA17F3" w:rsidRPr="00E1280F">
        <w:rPr>
          <w:rFonts w:ascii="Arial" w:hAnsi="Arial" w:cs="Arial"/>
          <w:szCs w:val="20"/>
        </w:rPr>
        <w:t xml:space="preserve"> </w:t>
      </w:r>
      <w:r w:rsidR="00581F76" w:rsidRPr="00E1280F">
        <w:rPr>
          <w:rFonts w:ascii="Arial" w:hAnsi="Arial" w:cs="Arial"/>
          <w:szCs w:val="20"/>
        </w:rPr>
        <w:t>na to</w:t>
      </w:r>
      <w:r w:rsidR="005A7530" w:rsidRPr="00E1280F">
        <w:rPr>
          <w:rFonts w:ascii="Arial" w:hAnsi="Arial" w:cs="Arial"/>
          <w:szCs w:val="20"/>
        </w:rPr>
        <w:t>, aby</w:t>
      </w:r>
      <w:r w:rsidR="00CE13CA" w:rsidRPr="00E1280F">
        <w:rPr>
          <w:rFonts w:ascii="Arial" w:hAnsi="Arial" w:cs="Arial"/>
          <w:szCs w:val="20"/>
        </w:rPr>
        <w:t xml:space="preserve"> osobní údaje </w:t>
      </w:r>
      <w:r w:rsidR="001F4110">
        <w:rPr>
          <w:rFonts w:ascii="Arial" w:hAnsi="Arial" w:cs="Arial"/>
          <w:szCs w:val="20"/>
        </w:rPr>
        <w:t xml:space="preserve">subjektů údajů </w:t>
      </w:r>
      <w:r w:rsidR="00581F76" w:rsidRPr="00E1280F">
        <w:rPr>
          <w:rFonts w:ascii="Arial" w:hAnsi="Arial" w:cs="Arial"/>
          <w:szCs w:val="20"/>
        </w:rPr>
        <w:t xml:space="preserve">byly </w:t>
      </w:r>
      <w:r w:rsidR="00CE13CA" w:rsidRPr="00E1280F">
        <w:rPr>
          <w:rFonts w:ascii="Arial" w:hAnsi="Arial" w:cs="Arial"/>
          <w:szCs w:val="20"/>
        </w:rPr>
        <w:t>řádně zabezpečeny</w:t>
      </w:r>
      <w:r w:rsidR="00F20E5A" w:rsidRPr="00E1280F">
        <w:rPr>
          <w:rFonts w:ascii="Arial" w:hAnsi="Arial" w:cs="Arial"/>
          <w:szCs w:val="20"/>
        </w:rPr>
        <w:t xml:space="preserve"> a </w:t>
      </w:r>
      <w:r w:rsidR="00CE13CA" w:rsidRPr="00E1280F">
        <w:rPr>
          <w:rFonts w:ascii="Arial" w:hAnsi="Arial" w:cs="Arial"/>
          <w:szCs w:val="20"/>
        </w:rPr>
        <w:t>aby při zpracování</w:t>
      </w:r>
      <w:r w:rsidR="00581F76" w:rsidRPr="00E1280F">
        <w:rPr>
          <w:rFonts w:ascii="Arial" w:hAnsi="Arial" w:cs="Arial"/>
          <w:szCs w:val="20"/>
        </w:rPr>
        <w:t xml:space="preserve"> jejich</w:t>
      </w:r>
      <w:r w:rsidR="00CE13CA" w:rsidRPr="00E1280F">
        <w:rPr>
          <w:rFonts w:ascii="Arial" w:hAnsi="Arial" w:cs="Arial"/>
          <w:szCs w:val="20"/>
        </w:rPr>
        <w:t xml:space="preserve"> osobních údajů </w:t>
      </w:r>
      <w:r w:rsidR="00496250" w:rsidRPr="00E1280F">
        <w:rPr>
          <w:rFonts w:ascii="Arial" w:hAnsi="Arial" w:cs="Arial"/>
          <w:szCs w:val="20"/>
        </w:rPr>
        <w:t>byla</w:t>
      </w:r>
      <w:r w:rsidR="00F20E5A" w:rsidRPr="00E1280F">
        <w:rPr>
          <w:rFonts w:ascii="Arial" w:hAnsi="Arial" w:cs="Arial"/>
          <w:szCs w:val="20"/>
        </w:rPr>
        <w:t xml:space="preserve"> dodržena veškerá pravidla stanovená </w:t>
      </w:r>
      <w:r w:rsidR="008D0A15" w:rsidRPr="00E1280F">
        <w:rPr>
          <w:rFonts w:ascii="Arial" w:hAnsi="Arial" w:cs="Arial"/>
          <w:szCs w:val="20"/>
        </w:rPr>
        <w:t xml:space="preserve">obecným </w:t>
      </w:r>
      <w:r w:rsidR="00581F76" w:rsidRPr="00E1280F">
        <w:rPr>
          <w:rFonts w:ascii="Arial" w:hAnsi="Arial" w:cs="Arial"/>
          <w:szCs w:val="20"/>
        </w:rPr>
        <w:t>nařízením o ochraně osobních údajů (dále jen „</w:t>
      </w:r>
      <w:r w:rsidR="00581F76" w:rsidRPr="00E1280F">
        <w:rPr>
          <w:rFonts w:ascii="Arial" w:hAnsi="Arial" w:cs="Arial"/>
          <w:b/>
          <w:szCs w:val="20"/>
        </w:rPr>
        <w:t>GDPR</w:t>
      </w:r>
      <w:r w:rsidR="00581F76" w:rsidRPr="00E1280F">
        <w:rPr>
          <w:rFonts w:ascii="Arial" w:hAnsi="Arial" w:cs="Arial"/>
          <w:szCs w:val="20"/>
        </w:rPr>
        <w:t>“)</w:t>
      </w:r>
      <w:r w:rsidR="00F20E5A" w:rsidRPr="00E1280F">
        <w:rPr>
          <w:rFonts w:ascii="Arial" w:hAnsi="Arial" w:cs="Arial"/>
          <w:szCs w:val="20"/>
        </w:rPr>
        <w:t xml:space="preserve"> jakož i dalšími právními předpisy v</w:t>
      </w:r>
      <w:r w:rsidR="008D0A15" w:rsidRPr="00E1280F">
        <w:rPr>
          <w:rFonts w:ascii="Arial" w:hAnsi="Arial" w:cs="Arial"/>
          <w:szCs w:val="20"/>
        </w:rPr>
        <w:t> </w:t>
      </w:r>
      <w:r w:rsidR="00F20E5A" w:rsidRPr="00E1280F">
        <w:rPr>
          <w:rFonts w:ascii="Arial" w:hAnsi="Arial" w:cs="Arial"/>
          <w:szCs w:val="20"/>
        </w:rPr>
        <w:t>oblasti</w:t>
      </w:r>
      <w:r w:rsidR="008D0A15" w:rsidRPr="00E1280F">
        <w:rPr>
          <w:rFonts w:ascii="Arial" w:hAnsi="Arial" w:cs="Arial"/>
          <w:szCs w:val="20"/>
        </w:rPr>
        <w:t xml:space="preserve"> </w:t>
      </w:r>
      <w:r w:rsidR="00F20E5A" w:rsidRPr="00E1280F">
        <w:rPr>
          <w:rFonts w:ascii="Arial" w:hAnsi="Arial" w:cs="Arial"/>
          <w:szCs w:val="20"/>
        </w:rPr>
        <w:t>nakládání s osobními údaji</w:t>
      </w:r>
      <w:r w:rsidR="00D306DC" w:rsidRPr="00E1280F">
        <w:rPr>
          <w:rFonts w:ascii="Arial" w:hAnsi="Arial" w:cs="Arial"/>
          <w:szCs w:val="20"/>
        </w:rPr>
        <w:t xml:space="preserve"> a jejich ochrany</w:t>
      </w:r>
      <w:r w:rsidR="00F20E5A" w:rsidRPr="00E1280F">
        <w:rPr>
          <w:rFonts w:ascii="Arial" w:hAnsi="Arial" w:cs="Arial"/>
          <w:szCs w:val="20"/>
        </w:rPr>
        <w:t xml:space="preserve">. </w:t>
      </w:r>
    </w:p>
    <w:p w14:paraId="52C2226F" w14:textId="77777777" w:rsidR="00D65AB4" w:rsidRPr="00D65AB4" w:rsidRDefault="00D65AB4" w:rsidP="00363FE7">
      <w:pPr>
        <w:spacing w:line="240" w:lineRule="exact"/>
        <w:rPr>
          <w:rFonts w:ascii="Arial" w:hAnsi="Arial" w:cs="Arial"/>
          <w:szCs w:val="20"/>
        </w:rPr>
      </w:pPr>
      <w:r w:rsidRPr="00D65AB4">
        <w:rPr>
          <w:rFonts w:ascii="Arial" w:hAnsi="Arial" w:cs="Arial"/>
          <w:szCs w:val="20"/>
        </w:rPr>
        <w:t>V případě, že je člen nebo žadatel zastoupen svým zákonným zástupcem, zpracovává spolek současně s osobními údaji takového člena nebo žadatele také osobní údaje jeho zákonného zástupce (či zákonných zástupců). Zpracování osobních údajů zákonných zástupců spolek provádí za stejnými účely a na základě stejných právních základů, jako zpracování osobních údajů žadatelů a členů.</w:t>
      </w:r>
    </w:p>
    <w:bookmarkEnd w:id="4"/>
    <w:p w14:paraId="7CAFD1BD" w14:textId="77777777" w:rsidR="00524E56" w:rsidRPr="00E1280F" w:rsidRDefault="002D0F57" w:rsidP="00363FE7">
      <w:pPr>
        <w:pStyle w:val="Nadpis1"/>
        <w:spacing w:line="240" w:lineRule="exact"/>
      </w:pPr>
      <w:r w:rsidRPr="00E1280F">
        <w:t>Správce osobních údajů</w:t>
      </w:r>
    </w:p>
    <w:p w14:paraId="000E4290" w14:textId="77777777" w:rsidR="002D0F57" w:rsidRPr="00E1280F" w:rsidRDefault="00146FA2" w:rsidP="00363FE7">
      <w:pPr>
        <w:spacing w:line="240" w:lineRule="exact"/>
        <w:rPr>
          <w:rFonts w:ascii="Arial" w:hAnsi="Arial" w:cs="Arial"/>
          <w:szCs w:val="20"/>
        </w:rPr>
      </w:pPr>
      <w:r w:rsidRPr="00E1280F">
        <w:rPr>
          <w:rFonts w:ascii="Arial" w:hAnsi="Arial" w:cs="Arial"/>
          <w:szCs w:val="20"/>
        </w:rPr>
        <w:t xml:space="preserve">Správcem osobních údajů je </w:t>
      </w:r>
      <w:r w:rsidR="000D4D0A" w:rsidRPr="00E1280F">
        <w:rPr>
          <w:rFonts w:ascii="Arial" w:hAnsi="Arial" w:cs="Arial"/>
          <w:b/>
          <w:szCs w:val="20"/>
        </w:rPr>
        <w:t>SWANKY, spolek</w:t>
      </w:r>
      <w:r w:rsidR="002B6218" w:rsidRPr="00E1280F">
        <w:rPr>
          <w:rFonts w:ascii="Arial" w:hAnsi="Arial" w:cs="Arial"/>
          <w:szCs w:val="20"/>
        </w:rPr>
        <w:t xml:space="preserve">, IČO: </w:t>
      </w:r>
      <w:r w:rsidR="000D4D0A" w:rsidRPr="00E1280F">
        <w:rPr>
          <w:rFonts w:ascii="Arial" w:hAnsi="Arial" w:cs="Arial"/>
          <w:szCs w:val="20"/>
        </w:rPr>
        <w:t>227 66 421, se sídlem M. Bajera 6034/6, Poruba, 708 00 Ostrava, zapsaný ve spolkovém rejstříku vedeném Krajským soudem v Ostravě, oddíl L, vložka 10006</w:t>
      </w:r>
      <w:r w:rsidR="00165CC6" w:rsidRPr="00E1280F">
        <w:rPr>
          <w:rFonts w:ascii="Arial" w:hAnsi="Arial" w:cs="Arial"/>
          <w:szCs w:val="20"/>
        </w:rPr>
        <w:t>.</w:t>
      </w:r>
    </w:p>
    <w:p w14:paraId="3E1C4E60" w14:textId="77777777" w:rsidR="00E9400D" w:rsidRPr="00E1280F" w:rsidRDefault="008F6007" w:rsidP="00363FE7">
      <w:pPr>
        <w:pStyle w:val="Nadpis1"/>
        <w:spacing w:line="240" w:lineRule="exact"/>
      </w:pPr>
      <w:r w:rsidRPr="00E1280F">
        <w:t>Účel</w:t>
      </w:r>
      <w:r w:rsidR="00E9400D" w:rsidRPr="00E1280F">
        <w:t>y</w:t>
      </w:r>
      <w:r w:rsidR="00067F13" w:rsidRPr="00E1280F">
        <w:t xml:space="preserve"> a</w:t>
      </w:r>
      <w:r w:rsidR="008D0A15" w:rsidRPr="00E1280F">
        <w:t xml:space="preserve"> právní základ </w:t>
      </w:r>
      <w:r w:rsidR="00E9400D" w:rsidRPr="00E1280F">
        <w:t>zpracování</w:t>
      </w:r>
      <w:r w:rsidR="008D0A15" w:rsidRPr="00E1280F">
        <w:t xml:space="preserve"> osobních údajů</w:t>
      </w:r>
    </w:p>
    <w:p w14:paraId="5EF79E54" w14:textId="77777777" w:rsidR="00F15E43" w:rsidRPr="00E1280F" w:rsidRDefault="00D005FD" w:rsidP="00363FE7">
      <w:pPr>
        <w:pStyle w:val="Nadpis2"/>
        <w:spacing w:before="0"/>
        <w:rPr>
          <w:rFonts w:ascii="Arial" w:hAnsi="Arial" w:cs="Arial"/>
          <w:sz w:val="18"/>
        </w:rPr>
      </w:pPr>
      <w:r w:rsidRPr="00E1280F">
        <w:rPr>
          <w:rFonts w:ascii="Arial" w:hAnsi="Arial" w:cs="Arial"/>
          <w:sz w:val="18"/>
        </w:rPr>
        <w:t>Vznik členství</w:t>
      </w:r>
      <w:r w:rsidR="00581F76" w:rsidRPr="00E1280F">
        <w:rPr>
          <w:rFonts w:ascii="Arial" w:hAnsi="Arial" w:cs="Arial"/>
          <w:sz w:val="18"/>
        </w:rPr>
        <w:t xml:space="preserve"> a</w:t>
      </w:r>
      <w:r w:rsidRPr="00E1280F">
        <w:rPr>
          <w:rFonts w:ascii="Arial" w:hAnsi="Arial" w:cs="Arial"/>
          <w:sz w:val="18"/>
        </w:rPr>
        <w:t xml:space="preserve"> výkon členských práv a povinností</w:t>
      </w:r>
    </w:p>
    <w:p w14:paraId="5C81E1BE" w14:textId="77777777" w:rsidR="00581F76" w:rsidRPr="00E1280F" w:rsidRDefault="00581F76" w:rsidP="00363FE7">
      <w:pPr>
        <w:spacing w:line="240" w:lineRule="exact"/>
        <w:rPr>
          <w:rFonts w:ascii="Arial" w:hAnsi="Arial" w:cs="Arial"/>
          <w:szCs w:val="20"/>
        </w:rPr>
      </w:pPr>
      <w:r w:rsidRPr="00E1280F">
        <w:rPr>
          <w:rFonts w:ascii="Arial" w:hAnsi="Arial" w:cs="Arial"/>
          <w:szCs w:val="20"/>
        </w:rPr>
        <w:t>Spolek zpracovává osobní údaje žadatelů o členství ve spolku</w:t>
      </w:r>
      <w:r w:rsidR="001F4110">
        <w:rPr>
          <w:rFonts w:ascii="Arial" w:hAnsi="Arial" w:cs="Arial"/>
          <w:szCs w:val="20"/>
        </w:rPr>
        <w:t xml:space="preserve"> </w:t>
      </w:r>
      <w:r w:rsidRPr="00E1280F">
        <w:rPr>
          <w:rFonts w:ascii="Arial" w:hAnsi="Arial" w:cs="Arial"/>
          <w:szCs w:val="20"/>
        </w:rPr>
        <w:t>v souvislosti s podáním přihlášky do spolku, tedy za účelem vzniku členství ve spolku. Přihláška do spolku je návrhem na uzavření smlouv</w:t>
      </w:r>
      <w:r w:rsidR="00D005FD" w:rsidRPr="00E1280F">
        <w:rPr>
          <w:rFonts w:ascii="Arial" w:hAnsi="Arial" w:cs="Arial"/>
          <w:szCs w:val="20"/>
        </w:rPr>
        <w:t xml:space="preserve">y (jelikož stanovy jsou smlouvou svého druhu), </w:t>
      </w:r>
      <w:r w:rsidRPr="00E1280F">
        <w:rPr>
          <w:rFonts w:ascii="Arial" w:hAnsi="Arial" w:cs="Arial"/>
          <w:szCs w:val="20"/>
        </w:rPr>
        <w:t xml:space="preserve">resp. návrhem na přistoupení ke stanovám spolku. Pokud by spolek v mezidobí od podání přihlášky do okamžiku vzniku členství osobní údaje nezpracovával, nemohlo by představenstvo spolku přihlášku </w:t>
      </w:r>
      <w:r w:rsidR="001F4110">
        <w:rPr>
          <w:rFonts w:ascii="Arial" w:hAnsi="Arial" w:cs="Arial"/>
          <w:szCs w:val="20"/>
        </w:rPr>
        <w:t xml:space="preserve">do spolku </w:t>
      </w:r>
      <w:r w:rsidRPr="00E1280F">
        <w:rPr>
          <w:rFonts w:ascii="Arial" w:hAnsi="Arial" w:cs="Arial"/>
          <w:szCs w:val="20"/>
        </w:rPr>
        <w:t xml:space="preserve">schválit (schválení přihlášky </w:t>
      </w:r>
      <w:r w:rsidR="001F4110">
        <w:rPr>
          <w:rFonts w:ascii="Arial" w:hAnsi="Arial" w:cs="Arial"/>
          <w:szCs w:val="20"/>
        </w:rPr>
        <w:t>do spolku</w:t>
      </w:r>
      <w:r w:rsidRPr="00E1280F">
        <w:rPr>
          <w:rFonts w:ascii="Arial" w:hAnsi="Arial" w:cs="Arial"/>
          <w:szCs w:val="20"/>
        </w:rPr>
        <w:t xml:space="preserve"> je</w:t>
      </w:r>
      <w:r w:rsidR="00D005FD" w:rsidRPr="00E1280F">
        <w:rPr>
          <w:rFonts w:ascii="Arial" w:hAnsi="Arial" w:cs="Arial"/>
          <w:szCs w:val="20"/>
        </w:rPr>
        <w:t xml:space="preserve"> přitom</w:t>
      </w:r>
      <w:r w:rsidRPr="00E1280F">
        <w:rPr>
          <w:rFonts w:ascii="Arial" w:hAnsi="Arial" w:cs="Arial"/>
          <w:szCs w:val="20"/>
        </w:rPr>
        <w:t xml:space="preserve"> jednou z podmínek vzniku členství dle stanov spolku). </w:t>
      </w:r>
      <w:r w:rsidR="00D005FD" w:rsidRPr="00E1280F">
        <w:rPr>
          <w:rFonts w:ascii="Arial" w:hAnsi="Arial" w:cs="Arial"/>
          <w:szCs w:val="20"/>
        </w:rPr>
        <w:t>Právním základem tohoto zpracování je jednání o uzavření smlouvy uskutečněné na návrh subjektu údajů</w:t>
      </w:r>
      <w:r w:rsidR="00D306DC" w:rsidRPr="00E1280F">
        <w:rPr>
          <w:rFonts w:ascii="Arial" w:hAnsi="Arial" w:cs="Arial"/>
          <w:szCs w:val="20"/>
        </w:rPr>
        <w:t>.</w:t>
      </w:r>
    </w:p>
    <w:p w14:paraId="7DBE1F12" w14:textId="77777777" w:rsidR="00D011D5" w:rsidRPr="00E1280F" w:rsidRDefault="00D005FD" w:rsidP="00363FE7">
      <w:pPr>
        <w:spacing w:line="240" w:lineRule="exact"/>
        <w:rPr>
          <w:rFonts w:ascii="Arial" w:hAnsi="Arial" w:cs="Arial"/>
          <w:szCs w:val="20"/>
        </w:rPr>
      </w:pPr>
      <w:r w:rsidRPr="00E1280F">
        <w:rPr>
          <w:rFonts w:ascii="Arial" w:hAnsi="Arial" w:cs="Arial"/>
          <w:szCs w:val="20"/>
        </w:rPr>
        <w:t>Po vzniku členství člena ve spol</w:t>
      </w:r>
      <w:r w:rsidR="00D306DC" w:rsidRPr="00E1280F">
        <w:rPr>
          <w:rFonts w:ascii="Arial" w:hAnsi="Arial" w:cs="Arial"/>
          <w:szCs w:val="20"/>
        </w:rPr>
        <w:t>k</w:t>
      </w:r>
      <w:r w:rsidRPr="00E1280F">
        <w:rPr>
          <w:rFonts w:ascii="Arial" w:hAnsi="Arial" w:cs="Arial"/>
          <w:szCs w:val="20"/>
        </w:rPr>
        <w:t>u bude s</w:t>
      </w:r>
      <w:r w:rsidR="001A64FD" w:rsidRPr="00E1280F">
        <w:rPr>
          <w:rFonts w:ascii="Arial" w:hAnsi="Arial" w:cs="Arial"/>
          <w:szCs w:val="20"/>
        </w:rPr>
        <w:t>polek zpracováv</w:t>
      </w:r>
      <w:r w:rsidRPr="00E1280F">
        <w:rPr>
          <w:rFonts w:ascii="Arial" w:hAnsi="Arial" w:cs="Arial"/>
          <w:szCs w:val="20"/>
        </w:rPr>
        <w:t>at</w:t>
      </w:r>
      <w:r w:rsidR="001A64FD" w:rsidRPr="00E1280F">
        <w:rPr>
          <w:rFonts w:ascii="Arial" w:hAnsi="Arial" w:cs="Arial"/>
          <w:szCs w:val="20"/>
        </w:rPr>
        <w:t xml:space="preserve"> osobní údaje svých členů</w:t>
      </w:r>
      <w:r w:rsidR="00F54889">
        <w:rPr>
          <w:rFonts w:ascii="Arial" w:hAnsi="Arial" w:cs="Arial"/>
          <w:szCs w:val="20"/>
        </w:rPr>
        <w:t xml:space="preserve"> (a případně jejich zákonných zástupců)</w:t>
      </w:r>
      <w:r w:rsidR="001A64FD" w:rsidRPr="00E1280F">
        <w:rPr>
          <w:rFonts w:ascii="Arial" w:hAnsi="Arial" w:cs="Arial"/>
          <w:szCs w:val="20"/>
        </w:rPr>
        <w:t xml:space="preserve"> za účelem plnění stanov </w:t>
      </w:r>
      <w:r w:rsidR="008212CF" w:rsidRPr="00E1280F">
        <w:rPr>
          <w:rFonts w:ascii="Arial" w:hAnsi="Arial" w:cs="Arial"/>
          <w:szCs w:val="20"/>
        </w:rPr>
        <w:t>s</w:t>
      </w:r>
      <w:r w:rsidR="001A64FD" w:rsidRPr="00E1280F">
        <w:rPr>
          <w:rFonts w:ascii="Arial" w:hAnsi="Arial" w:cs="Arial"/>
          <w:szCs w:val="20"/>
        </w:rPr>
        <w:t xml:space="preserve">polku dostupných na </w:t>
      </w:r>
      <w:r w:rsidR="00E1280F" w:rsidRPr="00E1280F">
        <w:rPr>
          <w:rFonts w:ascii="Arial" w:hAnsi="Arial" w:cs="Arial"/>
          <w:szCs w:val="20"/>
        </w:rPr>
        <w:t>www.swanky.cz</w:t>
      </w:r>
      <w:r w:rsidR="00581F76" w:rsidRPr="00E1280F">
        <w:rPr>
          <w:rFonts w:ascii="Arial" w:hAnsi="Arial" w:cs="Arial"/>
          <w:szCs w:val="20"/>
        </w:rPr>
        <w:t>,</w:t>
      </w:r>
      <w:r w:rsidRPr="00E1280F">
        <w:rPr>
          <w:rFonts w:ascii="Arial" w:hAnsi="Arial" w:cs="Arial"/>
          <w:szCs w:val="20"/>
        </w:rPr>
        <w:t xml:space="preserve"> tedy za účelem výkonu členských práv a povinností. </w:t>
      </w:r>
      <w:r w:rsidR="00F15E43" w:rsidRPr="00E1280F">
        <w:rPr>
          <w:rFonts w:ascii="Arial" w:hAnsi="Arial" w:cs="Arial"/>
          <w:szCs w:val="20"/>
        </w:rPr>
        <w:t xml:space="preserve">Pokud by </w:t>
      </w:r>
      <w:r w:rsidR="00581F76" w:rsidRPr="00E1280F">
        <w:rPr>
          <w:rFonts w:ascii="Arial" w:hAnsi="Arial" w:cs="Arial"/>
          <w:szCs w:val="20"/>
        </w:rPr>
        <w:t>s</w:t>
      </w:r>
      <w:r w:rsidR="00F15E43" w:rsidRPr="00E1280F">
        <w:rPr>
          <w:rFonts w:ascii="Arial" w:hAnsi="Arial" w:cs="Arial"/>
          <w:szCs w:val="20"/>
        </w:rPr>
        <w:t xml:space="preserve">polek osobní údaje </w:t>
      </w:r>
      <w:r w:rsidR="00D011D5" w:rsidRPr="00E1280F">
        <w:rPr>
          <w:rFonts w:ascii="Arial" w:hAnsi="Arial" w:cs="Arial"/>
          <w:szCs w:val="20"/>
        </w:rPr>
        <w:t>nezpracovával</w:t>
      </w:r>
      <w:r w:rsidR="00F15E43" w:rsidRPr="00E1280F">
        <w:rPr>
          <w:rFonts w:ascii="Arial" w:hAnsi="Arial" w:cs="Arial"/>
          <w:szCs w:val="20"/>
        </w:rPr>
        <w:t xml:space="preserve">, </w:t>
      </w:r>
      <w:r w:rsidR="00D65AB4" w:rsidRPr="00D65AB4">
        <w:rPr>
          <w:rFonts w:ascii="Arial" w:hAnsi="Arial" w:cs="Arial"/>
          <w:szCs w:val="20"/>
        </w:rPr>
        <w:t>nemohl by např. umožňovat svým členům využívat výhod, které členství ve spolku svým členům přináší</w:t>
      </w:r>
      <w:r w:rsidR="00F15E43" w:rsidRPr="00E1280F">
        <w:rPr>
          <w:rFonts w:ascii="Arial" w:hAnsi="Arial" w:cs="Arial"/>
          <w:szCs w:val="20"/>
        </w:rPr>
        <w:t xml:space="preserve">. </w:t>
      </w:r>
      <w:r w:rsidRPr="00E1280F">
        <w:rPr>
          <w:rFonts w:ascii="Arial" w:hAnsi="Arial" w:cs="Arial"/>
          <w:szCs w:val="20"/>
        </w:rPr>
        <w:t>Právním základem tohoto zpracování je plnění smlouvy, jejíž stranou je subjekt údajů.</w:t>
      </w:r>
    </w:p>
    <w:p w14:paraId="01BAE8B5" w14:textId="77777777" w:rsidR="00E9400D" w:rsidRPr="00E1280F" w:rsidRDefault="00E9400D" w:rsidP="00363FE7">
      <w:pPr>
        <w:pStyle w:val="Nadpis2"/>
        <w:spacing w:before="0"/>
        <w:rPr>
          <w:rFonts w:ascii="Arial" w:hAnsi="Arial" w:cs="Arial"/>
          <w:sz w:val="18"/>
        </w:rPr>
      </w:pPr>
      <w:r w:rsidRPr="00E1280F">
        <w:rPr>
          <w:rFonts w:ascii="Arial" w:hAnsi="Arial" w:cs="Arial"/>
          <w:sz w:val="18"/>
        </w:rPr>
        <w:t xml:space="preserve">Plnění právních povinností </w:t>
      </w:r>
    </w:p>
    <w:p w14:paraId="7A7E2245" w14:textId="77777777" w:rsidR="00616F8E" w:rsidRPr="00E1280F" w:rsidRDefault="00212EBB" w:rsidP="00363FE7">
      <w:pPr>
        <w:spacing w:line="240" w:lineRule="exact"/>
        <w:rPr>
          <w:rFonts w:ascii="Arial" w:hAnsi="Arial" w:cs="Arial"/>
          <w:szCs w:val="20"/>
        </w:rPr>
      </w:pPr>
      <w:bookmarkStart w:id="5" w:name="_Hlk512330528"/>
      <w:r w:rsidRPr="00E1280F">
        <w:rPr>
          <w:rFonts w:ascii="Arial" w:hAnsi="Arial" w:cs="Arial"/>
          <w:szCs w:val="20"/>
        </w:rPr>
        <w:t>Spolek zpracovává osobní údaje</w:t>
      </w:r>
      <w:r w:rsidR="008D0A15" w:rsidRPr="00E1280F">
        <w:rPr>
          <w:rFonts w:ascii="Arial" w:hAnsi="Arial" w:cs="Arial"/>
          <w:szCs w:val="20"/>
        </w:rPr>
        <w:t xml:space="preserve"> </w:t>
      </w:r>
      <w:r w:rsidR="00581F76" w:rsidRPr="00E1280F">
        <w:rPr>
          <w:rFonts w:ascii="Arial" w:hAnsi="Arial" w:cs="Arial"/>
          <w:szCs w:val="20"/>
        </w:rPr>
        <w:t xml:space="preserve">svých členů </w:t>
      </w:r>
      <w:r w:rsidR="00D306DC" w:rsidRPr="00E1280F">
        <w:rPr>
          <w:rFonts w:ascii="Arial" w:hAnsi="Arial" w:cs="Arial"/>
          <w:szCs w:val="20"/>
        </w:rPr>
        <w:t xml:space="preserve">též </w:t>
      </w:r>
      <w:r w:rsidRPr="00E1280F">
        <w:rPr>
          <w:rFonts w:ascii="Arial" w:hAnsi="Arial" w:cs="Arial"/>
          <w:szCs w:val="20"/>
        </w:rPr>
        <w:t xml:space="preserve">za účelem plnění právních povinností </w:t>
      </w:r>
      <w:r w:rsidR="00581F76" w:rsidRPr="00E1280F">
        <w:rPr>
          <w:rFonts w:ascii="Arial" w:hAnsi="Arial" w:cs="Arial"/>
          <w:szCs w:val="20"/>
        </w:rPr>
        <w:t>s</w:t>
      </w:r>
      <w:r w:rsidRPr="00E1280F">
        <w:rPr>
          <w:rFonts w:ascii="Arial" w:hAnsi="Arial" w:cs="Arial"/>
          <w:szCs w:val="20"/>
        </w:rPr>
        <w:t>polku, vyplývajících např. z</w:t>
      </w:r>
      <w:r w:rsidR="00D005FD" w:rsidRPr="00E1280F">
        <w:rPr>
          <w:rFonts w:ascii="Arial" w:hAnsi="Arial" w:cs="Arial"/>
          <w:szCs w:val="20"/>
        </w:rPr>
        <w:t xml:space="preserve"> občanského zákoníku, </w:t>
      </w:r>
      <w:r w:rsidR="008212CF" w:rsidRPr="00E1280F">
        <w:rPr>
          <w:rFonts w:ascii="Arial" w:hAnsi="Arial" w:cs="Arial"/>
          <w:szCs w:val="20"/>
        </w:rPr>
        <w:t xml:space="preserve">stanov spolku, </w:t>
      </w:r>
      <w:r w:rsidRPr="00E1280F">
        <w:rPr>
          <w:rFonts w:ascii="Arial" w:hAnsi="Arial" w:cs="Arial"/>
          <w:szCs w:val="20"/>
        </w:rPr>
        <w:t>účetních a daňových zákonů</w:t>
      </w:r>
      <w:r w:rsidR="008212CF" w:rsidRPr="00E1280F">
        <w:rPr>
          <w:rFonts w:ascii="Arial" w:hAnsi="Arial" w:cs="Arial"/>
          <w:szCs w:val="20"/>
        </w:rPr>
        <w:t xml:space="preserve"> </w:t>
      </w:r>
      <w:r w:rsidRPr="00E1280F">
        <w:rPr>
          <w:rFonts w:ascii="Arial" w:hAnsi="Arial" w:cs="Arial"/>
          <w:szCs w:val="20"/>
        </w:rPr>
        <w:t>apod.</w:t>
      </w:r>
      <w:bookmarkStart w:id="6" w:name="_Hlk514091971"/>
      <w:bookmarkStart w:id="7" w:name="_Hlk514138218"/>
      <w:r w:rsidRPr="00E1280F">
        <w:rPr>
          <w:rFonts w:ascii="Arial" w:hAnsi="Arial" w:cs="Arial"/>
          <w:szCs w:val="20"/>
        </w:rPr>
        <w:t xml:space="preserve">, včetně povinnosti </w:t>
      </w:r>
      <w:r w:rsidR="00581F76" w:rsidRPr="00E1280F">
        <w:rPr>
          <w:rFonts w:ascii="Arial" w:hAnsi="Arial" w:cs="Arial"/>
          <w:szCs w:val="20"/>
        </w:rPr>
        <w:t>s</w:t>
      </w:r>
      <w:r w:rsidRPr="00E1280F">
        <w:rPr>
          <w:rFonts w:ascii="Arial" w:hAnsi="Arial" w:cs="Arial"/>
          <w:szCs w:val="20"/>
        </w:rPr>
        <w:t xml:space="preserve">polku být schopen doložit, </w:t>
      </w:r>
      <w:bookmarkEnd w:id="6"/>
      <w:r w:rsidRPr="00E1280F">
        <w:rPr>
          <w:rFonts w:ascii="Arial" w:hAnsi="Arial" w:cs="Arial"/>
          <w:szCs w:val="20"/>
        </w:rPr>
        <w:t>že zpracovává osobní údaje v souladu s obecně závaznými právními předpisy, zejména v souladu s GDPR</w:t>
      </w:r>
      <w:bookmarkEnd w:id="7"/>
      <w:r w:rsidRPr="00E1280F">
        <w:rPr>
          <w:rFonts w:ascii="Arial" w:hAnsi="Arial" w:cs="Arial"/>
          <w:szCs w:val="20"/>
        </w:rPr>
        <w:t>.</w:t>
      </w:r>
      <w:bookmarkEnd w:id="5"/>
      <w:r w:rsidR="008212CF" w:rsidRPr="00E1280F">
        <w:rPr>
          <w:rFonts w:ascii="Arial" w:hAnsi="Arial" w:cs="Arial"/>
          <w:szCs w:val="20"/>
        </w:rPr>
        <w:t xml:space="preserve"> </w:t>
      </w:r>
      <w:r w:rsidR="00BA7B47" w:rsidRPr="00E1280F">
        <w:rPr>
          <w:rFonts w:ascii="Arial" w:hAnsi="Arial" w:cs="Arial"/>
          <w:szCs w:val="20"/>
        </w:rPr>
        <w:t xml:space="preserve">Právním základem tohoto zpracování je splnění právní povinnosti, která se na </w:t>
      </w:r>
      <w:r w:rsidR="00581F76" w:rsidRPr="00E1280F">
        <w:rPr>
          <w:rFonts w:ascii="Arial" w:hAnsi="Arial" w:cs="Arial"/>
          <w:szCs w:val="20"/>
        </w:rPr>
        <w:t>s</w:t>
      </w:r>
      <w:r w:rsidR="00E643B3" w:rsidRPr="00E1280F">
        <w:rPr>
          <w:rFonts w:ascii="Arial" w:hAnsi="Arial" w:cs="Arial"/>
          <w:szCs w:val="20"/>
        </w:rPr>
        <w:t>polek coby správce osobních údajů</w:t>
      </w:r>
      <w:r w:rsidR="00BA7B47" w:rsidRPr="00E1280F">
        <w:rPr>
          <w:rFonts w:ascii="Arial" w:hAnsi="Arial" w:cs="Arial"/>
          <w:szCs w:val="20"/>
        </w:rPr>
        <w:t xml:space="preserve"> vztahuje.</w:t>
      </w:r>
      <w:r w:rsidR="007602C7" w:rsidRPr="00E1280F">
        <w:rPr>
          <w:rFonts w:ascii="Arial" w:hAnsi="Arial" w:cs="Arial"/>
          <w:szCs w:val="20"/>
        </w:rPr>
        <w:t xml:space="preserve"> </w:t>
      </w:r>
    </w:p>
    <w:p w14:paraId="53F5ABF3" w14:textId="77777777" w:rsidR="00E9400D" w:rsidRPr="00E1280F" w:rsidRDefault="00E9400D" w:rsidP="00363FE7">
      <w:pPr>
        <w:pStyle w:val="Nadpis2"/>
        <w:spacing w:before="0"/>
        <w:rPr>
          <w:rFonts w:ascii="Arial" w:hAnsi="Arial" w:cs="Arial"/>
          <w:sz w:val="18"/>
        </w:rPr>
      </w:pPr>
      <w:bookmarkStart w:id="8" w:name="_Ref511643783"/>
      <w:r w:rsidRPr="00E1280F">
        <w:rPr>
          <w:rFonts w:ascii="Arial" w:hAnsi="Arial" w:cs="Arial"/>
          <w:sz w:val="18"/>
        </w:rPr>
        <w:t>Oprávněné zájmy</w:t>
      </w:r>
      <w:bookmarkEnd w:id="8"/>
    </w:p>
    <w:p w14:paraId="12D27600" w14:textId="77777777" w:rsidR="0009449F" w:rsidRPr="00E1280F" w:rsidRDefault="00E643B3" w:rsidP="00363FE7">
      <w:pPr>
        <w:spacing w:line="240" w:lineRule="exact"/>
        <w:rPr>
          <w:rFonts w:ascii="Arial" w:hAnsi="Arial" w:cs="Arial"/>
          <w:szCs w:val="20"/>
        </w:rPr>
      </w:pPr>
      <w:r w:rsidRPr="00E1280F">
        <w:rPr>
          <w:rFonts w:ascii="Arial" w:hAnsi="Arial" w:cs="Arial"/>
          <w:szCs w:val="20"/>
        </w:rPr>
        <w:t xml:space="preserve">Spolek </w:t>
      </w:r>
      <w:r w:rsidR="0009449F" w:rsidRPr="00E1280F">
        <w:rPr>
          <w:rFonts w:ascii="Arial" w:hAnsi="Arial" w:cs="Arial"/>
          <w:szCs w:val="20"/>
        </w:rPr>
        <w:t xml:space="preserve">může </w:t>
      </w:r>
      <w:r w:rsidR="00850C6D" w:rsidRPr="00E1280F">
        <w:rPr>
          <w:rFonts w:ascii="Arial" w:hAnsi="Arial" w:cs="Arial"/>
          <w:szCs w:val="20"/>
        </w:rPr>
        <w:t>zpracováv</w:t>
      </w:r>
      <w:r w:rsidR="0009449F" w:rsidRPr="00E1280F">
        <w:rPr>
          <w:rFonts w:ascii="Arial" w:hAnsi="Arial" w:cs="Arial"/>
          <w:szCs w:val="20"/>
        </w:rPr>
        <w:t xml:space="preserve">at </w:t>
      </w:r>
      <w:r w:rsidR="00850C6D" w:rsidRPr="00E1280F">
        <w:rPr>
          <w:rFonts w:ascii="Arial" w:hAnsi="Arial" w:cs="Arial"/>
          <w:szCs w:val="20"/>
        </w:rPr>
        <w:t xml:space="preserve">osobní údaje </w:t>
      </w:r>
      <w:r w:rsidR="00F54889">
        <w:rPr>
          <w:rFonts w:ascii="Arial" w:hAnsi="Arial" w:cs="Arial"/>
          <w:szCs w:val="20"/>
        </w:rPr>
        <w:t xml:space="preserve">členů (a případně jejich zákonných zástupců) </w:t>
      </w:r>
      <w:r w:rsidRPr="00E1280F">
        <w:rPr>
          <w:rFonts w:ascii="Arial" w:hAnsi="Arial" w:cs="Arial"/>
          <w:szCs w:val="20"/>
        </w:rPr>
        <w:t xml:space="preserve">také </w:t>
      </w:r>
      <w:r w:rsidR="00850C6D" w:rsidRPr="00E1280F">
        <w:rPr>
          <w:rFonts w:ascii="Arial" w:hAnsi="Arial" w:cs="Arial"/>
          <w:szCs w:val="20"/>
        </w:rPr>
        <w:t>za účelem</w:t>
      </w:r>
      <w:r w:rsidR="00DC02F0" w:rsidRPr="00E1280F">
        <w:rPr>
          <w:rFonts w:ascii="Arial" w:hAnsi="Arial" w:cs="Arial"/>
          <w:szCs w:val="20"/>
        </w:rPr>
        <w:t>:</w:t>
      </w:r>
    </w:p>
    <w:p w14:paraId="2F05A6FB" w14:textId="77777777" w:rsidR="0009449F" w:rsidRPr="00E1280F" w:rsidRDefault="00581F76" w:rsidP="00363FE7">
      <w:pPr>
        <w:pStyle w:val="Odstavecseseznamem"/>
        <w:numPr>
          <w:ilvl w:val="0"/>
          <w:numId w:val="13"/>
        </w:numPr>
        <w:spacing w:line="240" w:lineRule="exact"/>
        <w:ind w:left="426" w:hanging="284"/>
        <w:rPr>
          <w:rFonts w:ascii="Arial" w:hAnsi="Arial" w:cs="Arial"/>
          <w:szCs w:val="20"/>
        </w:rPr>
      </w:pPr>
      <w:r w:rsidRPr="00E1280F">
        <w:rPr>
          <w:rFonts w:ascii="Arial" w:hAnsi="Arial" w:cs="Arial"/>
          <w:szCs w:val="20"/>
        </w:rPr>
        <w:t xml:space="preserve">zasílání </w:t>
      </w:r>
      <w:r w:rsidR="008212CF" w:rsidRPr="00E1280F">
        <w:rPr>
          <w:rFonts w:ascii="Arial" w:hAnsi="Arial" w:cs="Arial"/>
          <w:szCs w:val="20"/>
        </w:rPr>
        <w:t xml:space="preserve">elektronických zpráv s </w:t>
      </w:r>
      <w:r w:rsidRPr="00E1280F">
        <w:rPr>
          <w:rFonts w:ascii="Arial" w:hAnsi="Arial" w:cs="Arial"/>
          <w:szCs w:val="20"/>
        </w:rPr>
        <w:t>informac</w:t>
      </w:r>
      <w:r w:rsidR="008212CF" w:rsidRPr="00E1280F">
        <w:rPr>
          <w:rFonts w:ascii="Arial" w:hAnsi="Arial" w:cs="Arial"/>
          <w:szCs w:val="20"/>
        </w:rPr>
        <w:t>emi</w:t>
      </w:r>
      <w:r w:rsidRPr="00E1280F">
        <w:rPr>
          <w:rFonts w:ascii="Arial" w:hAnsi="Arial" w:cs="Arial"/>
          <w:szCs w:val="20"/>
        </w:rPr>
        <w:t xml:space="preserve"> </w:t>
      </w:r>
      <w:r w:rsidR="001B76F6" w:rsidRPr="00E1280F">
        <w:rPr>
          <w:rFonts w:ascii="Arial" w:hAnsi="Arial" w:cs="Arial"/>
          <w:szCs w:val="20"/>
        </w:rPr>
        <w:t>a sdělení</w:t>
      </w:r>
      <w:r w:rsidR="008212CF" w:rsidRPr="00E1280F">
        <w:rPr>
          <w:rFonts w:ascii="Arial" w:hAnsi="Arial" w:cs="Arial"/>
          <w:szCs w:val="20"/>
        </w:rPr>
        <w:t>mi</w:t>
      </w:r>
      <w:r w:rsidR="001B76F6" w:rsidRPr="00E1280F">
        <w:rPr>
          <w:rFonts w:ascii="Arial" w:hAnsi="Arial" w:cs="Arial"/>
          <w:szCs w:val="20"/>
        </w:rPr>
        <w:t xml:space="preserve"> </w:t>
      </w:r>
      <w:r w:rsidRPr="00E1280F">
        <w:rPr>
          <w:rFonts w:ascii="Arial" w:hAnsi="Arial" w:cs="Arial"/>
          <w:szCs w:val="20"/>
        </w:rPr>
        <w:t xml:space="preserve">o </w:t>
      </w:r>
      <w:r w:rsidR="008212CF" w:rsidRPr="00E1280F">
        <w:rPr>
          <w:rFonts w:ascii="Arial" w:hAnsi="Arial" w:cs="Arial"/>
          <w:szCs w:val="20"/>
        </w:rPr>
        <w:t xml:space="preserve">aktuálních či plánovaných </w:t>
      </w:r>
      <w:r w:rsidRPr="00E1280F">
        <w:rPr>
          <w:rFonts w:ascii="Arial" w:hAnsi="Arial" w:cs="Arial"/>
          <w:szCs w:val="20"/>
        </w:rPr>
        <w:t>činnost</w:t>
      </w:r>
      <w:r w:rsidR="008212CF" w:rsidRPr="00E1280F">
        <w:rPr>
          <w:rFonts w:ascii="Arial" w:hAnsi="Arial" w:cs="Arial"/>
          <w:szCs w:val="20"/>
        </w:rPr>
        <w:t>ech</w:t>
      </w:r>
      <w:r w:rsidR="00F54889">
        <w:rPr>
          <w:rFonts w:ascii="Arial" w:hAnsi="Arial" w:cs="Arial"/>
          <w:szCs w:val="20"/>
        </w:rPr>
        <w:t xml:space="preserve">, </w:t>
      </w:r>
      <w:r w:rsidR="00D306DC" w:rsidRPr="00E1280F">
        <w:rPr>
          <w:rFonts w:ascii="Arial" w:hAnsi="Arial" w:cs="Arial"/>
          <w:szCs w:val="20"/>
        </w:rPr>
        <w:t>akcích</w:t>
      </w:r>
      <w:r w:rsidR="00F54889">
        <w:rPr>
          <w:rFonts w:ascii="Arial" w:hAnsi="Arial" w:cs="Arial"/>
          <w:szCs w:val="20"/>
        </w:rPr>
        <w:t xml:space="preserve"> či aktivitách</w:t>
      </w:r>
      <w:r w:rsidR="00D306DC" w:rsidRPr="00E1280F">
        <w:rPr>
          <w:rFonts w:ascii="Arial" w:hAnsi="Arial" w:cs="Arial"/>
          <w:szCs w:val="20"/>
        </w:rPr>
        <w:t xml:space="preserve"> </w:t>
      </w:r>
      <w:r w:rsidRPr="00E1280F">
        <w:rPr>
          <w:rFonts w:ascii="Arial" w:hAnsi="Arial" w:cs="Arial"/>
          <w:szCs w:val="20"/>
        </w:rPr>
        <w:t xml:space="preserve">spolku </w:t>
      </w:r>
      <w:bookmarkStart w:id="9" w:name="_Hlk512330550"/>
      <w:r w:rsidR="001B76F6" w:rsidRPr="00E1280F">
        <w:rPr>
          <w:rFonts w:ascii="Arial" w:hAnsi="Arial" w:cs="Arial"/>
          <w:szCs w:val="20"/>
        </w:rPr>
        <w:t>(dále jen „</w:t>
      </w:r>
      <w:r w:rsidR="00E1280F">
        <w:rPr>
          <w:rFonts w:ascii="Arial" w:hAnsi="Arial" w:cs="Arial"/>
          <w:b/>
          <w:szCs w:val="20"/>
        </w:rPr>
        <w:t>informace</w:t>
      </w:r>
      <w:r w:rsidR="001B76F6" w:rsidRPr="00E1280F">
        <w:rPr>
          <w:rFonts w:ascii="Arial" w:hAnsi="Arial" w:cs="Arial"/>
          <w:szCs w:val="20"/>
        </w:rPr>
        <w:t>“)</w:t>
      </w:r>
      <w:r w:rsidRPr="00E1280F">
        <w:rPr>
          <w:rFonts w:ascii="Arial" w:hAnsi="Arial" w:cs="Arial"/>
          <w:szCs w:val="20"/>
        </w:rPr>
        <w:t>;</w:t>
      </w:r>
    </w:p>
    <w:p w14:paraId="06E3C1E1" w14:textId="77777777" w:rsidR="00D20AF4" w:rsidRPr="00E1280F" w:rsidRDefault="008536BA" w:rsidP="00363FE7">
      <w:pPr>
        <w:pStyle w:val="Odstavecseseznamem"/>
        <w:numPr>
          <w:ilvl w:val="0"/>
          <w:numId w:val="13"/>
        </w:numPr>
        <w:spacing w:line="240" w:lineRule="exact"/>
        <w:ind w:left="426" w:hanging="284"/>
        <w:rPr>
          <w:rFonts w:ascii="Arial" w:hAnsi="Arial" w:cs="Arial"/>
          <w:szCs w:val="20"/>
        </w:rPr>
      </w:pPr>
      <w:r w:rsidRPr="00E1280F">
        <w:rPr>
          <w:rFonts w:ascii="Arial" w:hAnsi="Arial" w:cs="Arial"/>
          <w:szCs w:val="20"/>
        </w:rPr>
        <w:t>určení, výkonu nebo obhajoby</w:t>
      </w:r>
      <w:r w:rsidR="00D20AF4" w:rsidRPr="00E1280F">
        <w:rPr>
          <w:rFonts w:ascii="Arial" w:hAnsi="Arial" w:cs="Arial"/>
          <w:szCs w:val="20"/>
        </w:rPr>
        <w:t xml:space="preserve"> právních nároků</w:t>
      </w:r>
      <w:r w:rsidR="00581F76" w:rsidRPr="00E1280F">
        <w:rPr>
          <w:rFonts w:ascii="Arial" w:hAnsi="Arial" w:cs="Arial"/>
          <w:szCs w:val="20"/>
        </w:rPr>
        <w:t>;</w:t>
      </w:r>
    </w:p>
    <w:p w14:paraId="6A918E48" w14:textId="77777777" w:rsidR="00067F13" w:rsidRPr="00E1280F" w:rsidRDefault="00067F13" w:rsidP="00363FE7">
      <w:pPr>
        <w:pStyle w:val="Odstavecseseznamem"/>
        <w:numPr>
          <w:ilvl w:val="0"/>
          <w:numId w:val="13"/>
        </w:numPr>
        <w:spacing w:line="240" w:lineRule="exact"/>
        <w:ind w:left="426" w:hanging="284"/>
        <w:rPr>
          <w:rFonts w:ascii="Arial" w:hAnsi="Arial" w:cs="Arial"/>
          <w:szCs w:val="20"/>
        </w:rPr>
      </w:pPr>
      <w:r w:rsidRPr="00E1280F">
        <w:rPr>
          <w:rFonts w:ascii="Arial" w:hAnsi="Arial" w:cs="Arial"/>
          <w:szCs w:val="20"/>
        </w:rPr>
        <w:t xml:space="preserve">podávání žádostí o dotace v oblastech souvisejících s činností </w:t>
      </w:r>
      <w:r w:rsidR="00581F76" w:rsidRPr="00E1280F">
        <w:rPr>
          <w:rFonts w:ascii="Arial" w:hAnsi="Arial" w:cs="Arial"/>
          <w:szCs w:val="20"/>
        </w:rPr>
        <w:t>s</w:t>
      </w:r>
      <w:r w:rsidRPr="00E1280F">
        <w:rPr>
          <w:rFonts w:ascii="Arial" w:hAnsi="Arial" w:cs="Arial"/>
          <w:szCs w:val="20"/>
        </w:rPr>
        <w:t>polku.</w:t>
      </w:r>
    </w:p>
    <w:bookmarkEnd w:id="9"/>
    <w:p w14:paraId="6D0C4D2D" w14:textId="77777777" w:rsidR="00616F8E" w:rsidRPr="00E1280F" w:rsidRDefault="00BA7B47" w:rsidP="00363FE7">
      <w:pPr>
        <w:spacing w:line="240" w:lineRule="exact"/>
        <w:rPr>
          <w:rFonts w:ascii="Arial" w:hAnsi="Arial" w:cs="Arial"/>
          <w:szCs w:val="20"/>
        </w:rPr>
      </w:pPr>
      <w:r w:rsidRPr="00E1280F">
        <w:rPr>
          <w:rFonts w:ascii="Arial" w:hAnsi="Arial" w:cs="Arial"/>
          <w:szCs w:val="20"/>
        </w:rPr>
        <w:t xml:space="preserve">Právním základem tohoto zpracování je oprávněný zájem </w:t>
      </w:r>
      <w:r w:rsidR="00581F76" w:rsidRPr="00E1280F">
        <w:rPr>
          <w:rFonts w:ascii="Arial" w:hAnsi="Arial" w:cs="Arial"/>
          <w:szCs w:val="20"/>
        </w:rPr>
        <w:t>s</w:t>
      </w:r>
      <w:r w:rsidR="00E643B3" w:rsidRPr="00E1280F">
        <w:rPr>
          <w:rFonts w:ascii="Arial" w:hAnsi="Arial" w:cs="Arial"/>
          <w:szCs w:val="20"/>
        </w:rPr>
        <w:t>polku coby správce osobních údajů</w:t>
      </w:r>
      <w:r w:rsidRPr="00E1280F">
        <w:rPr>
          <w:rFonts w:ascii="Arial" w:hAnsi="Arial" w:cs="Arial"/>
          <w:szCs w:val="20"/>
        </w:rPr>
        <w:t>.</w:t>
      </w:r>
    </w:p>
    <w:p w14:paraId="0BF99C34" w14:textId="77777777" w:rsidR="000655ED" w:rsidRPr="00E1280F" w:rsidRDefault="00581F76" w:rsidP="00363FE7">
      <w:pPr>
        <w:pStyle w:val="Nadpis1"/>
        <w:spacing w:line="240" w:lineRule="exact"/>
      </w:pPr>
      <w:bookmarkStart w:id="10" w:name="_Ref511644397"/>
      <w:r w:rsidRPr="00E1280F">
        <w:t xml:space="preserve">Zasílání </w:t>
      </w:r>
      <w:r w:rsidR="00E1280F">
        <w:t>informací</w:t>
      </w:r>
    </w:p>
    <w:p w14:paraId="01EA3D41" w14:textId="77777777" w:rsidR="00B07ADB" w:rsidRPr="00E1280F" w:rsidRDefault="00581F76" w:rsidP="00363FE7">
      <w:pPr>
        <w:spacing w:line="240" w:lineRule="exact"/>
        <w:rPr>
          <w:rFonts w:ascii="Arial" w:hAnsi="Arial" w:cs="Arial"/>
          <w:szCs w:val="20"/>
        </w:rPr>
      </w:pPr>
      <w:bookmarkStart w:id="11" w:name="_Hlk513447384"/>
      <w:bookmarkEnd w:id="10"/>
      <w:r w:rsidRPr="00E1280F">
        <w:rPr>
          <w:rFonts w:ascii="Arial" w:hAnsi="Arial" w:cs="Arial"/>
          <w:szCs w:val="20"/>
        </w:rPr>
        <w:t>Z</w:t>
      </w:r>
      <w:r w:rsidR="00067F13" w:rsidRPr="00E1280F">
        <w:rPr>
          <w:rFonts w:ascii="Arial" w:hAnsi="Arial" w:cs="Arial"/>
          <w:szCs w:val="20"/>
        </w:rPr>
        <w:t xml:space="preserve">pracování osobních údajů pro účely </w:t>
      </w:r>
      <w:r w:rsidRPr="00E1280F">
        <w:rPr>
          <w:rFonts w:ascii="Arial" w:hAnsi="Arial" w:cs="Arial"/>
          <w:szCs w:val="20"/>
        </w:rPr>
        <w:t>zas</w:t>
      </w:r>
      <w:r w:rsidR="00E1280F">
        <w:rPr>
          <w:rFonts w:ascii="Arial" w:hAnsi="Arial" w:cs="Arial"/>
          <w:szCs w:val="20"/>
        </w:rPr>
        <w:t>í</w:t>
      </w:r>
      <w:r w:rsidRPr="00E1280F">
        <w:rPr>
          <w:rFonts w:ascii="Arial" w:hAnsi="Arial" w:cs="Arial"/>
          <w:szCs w:val="20"/>
        </w:rPr>
        <w:t xml:space="preserve">lání </w:t>
      </w:r>
      <w:r w:rsidR="00E1280F">
        <w:rPr>
          <w:rFonts w:ascii="Arial" w:hAnsi="Arial" w:cs="Arial"/>
          <w:szCs w:val="20"/>
        </w:rPr>
        <w:t>informací</w:t>
      </w:r>
      <w:r w:rsidR="008212CF" w:rsidRPr="00E1280F">
        <w:rPr>
          <w:rFonts w:ascii="Arial" w:hAnsi="Arial" w:cs="Arial"/>
          <w:szCs w:val="20"/>
        </w:rPr>
        <w:t xml:space="preserve"> </w:t>
      </w:r>
      <w:r w:rsidR="00067F13" w:rsidRPr="00E1280F">
        <w:rPr>
          <w:rFonts w:ascii="Arial" w:hAnsi="Arial" w:cs="Arial"/>
          <w:szCs w:val="20"/>
        </w:rPr>
        <w:t>je možné i bez souhlasu</w:t>
      </w:r>
      <w:r w:rsidR="008212CF" w:rsidRPr="00E1280F">
        <w:rPr>
          <w:rFonts w:ascii="Arial" w:hAnsi="Arial" w:cs="Arial"/>
          <w:szCs w:val="20"/>
        </w:rPr>
        <w:t xml:space="preserve"> členů</w:t>
      </w:r>
      <w:r w:rsidR="00F54889">
        <w:rPr>
          <w:rFonts w:ascii="Arial" w:hAnsi="Arial" w:cs="Arial"/>
          <w:szCs w:val="20"/>
        </w:rPr>
        <w:t>, resp. jejich zákonných zástupců</w:t>
      </w:r>
      <w:r w:rsidR="00067F13" w:rsidRPr="00E1280F">
        <w:rPr>
          <w:rFonts w:ascii="Arial" w:hAnsi="Arial" w:cs="Arial"/>
          <w:szCs w:val="20"/>
        </w:rPr>
        <w:t xml:space="preserve">, a to </w:t>
      </w:r>
      <w:r w:rsidR="007E7BA2" w:rsidRPr="00E1280F">
        <w:rPr>
          <w:rFonts w:ascii="Arial" w:hAnsi="Arial" w:cs="Arial"/>
          <w:szCs w:val="20"/>
        </w:rPr>
        <w:t xml:space="preserve">na základě oprávněného zájmu </w:t>
      </w:r>
      <w:r w:rsidR="001B76F6" w:rsidRPr="00E1280F">
        <w:rPr>
          <w:rFonts w:ascii="Arial" w:hAnsi="Arial" w:cs="Arial"/>
          <w:szCs w:val="20"/>
        </w:rPr>
        <w:t>s</w:t>
      </w:r>
      <w:r w:rsidR="00A76595" w:rsidRPr="00E1280F">
        <w:rPr>
          <w:rFonts w:ascii="Arial" w:hAnsi="Arial" w:cs="Arial"/>
          <w:szCs w:val="20"/>
        </w:rPr>
        <w:t>polku</w:t>
      </w:r>
      <w:r w:rsidR="001B76F6" w:rsidRPr="00E1280F">
        <w:rPr>
          <w:rFonts w:ascii="Arial" w:hAnsi="Arial" w:cs="Arial"/>
          <w:szCs w:val="20"/>
        </w:rPr>
        <w:t xml:space="preserve">. Samotné zasílání </w:t>
      </w:r>
      <w:r w:rsidR="00E1280F">
        <w:rPr>
          <w:rFonts w:ascii="Arial" w:hAnsi="Arial" w:cs="Arial"/>
          <w:szCs w:val="20"/>
        </w:rPr>
        <w:t xml:space="preserve">informací </w:t>
      </w:r>
      <w:r w:rsidR="001B76F6" w:rsidRPr="00E1280F">
        <w:rPr>
          <w:rFonts w:ascii="Arial" w:hAnsi="Arial" w:cs="Arial"/>
          <w:szCs w:val="20"/>
        </w:rPr>
        <w:t>lze provádět taktéž bez souhlasu</w:t>
      </w:r>
      <w:r w:rsidR="008212CF" w:rsidRPr="00E1280F">
        <w:rPr>
          <w:rFonts w:ascii="Arial" w:hAnsi="Arial" w:cs="Arial"/>
          <w:szCs w:val="20"/>
        </w:rPr>
        <w:t xml:space="preserve">, a to konkrétně </w:t>
      </w:r>
      <w:r w:rsidR="001B76F6" w:rsidRPr="00E1280F">
        <w:rPr>
          <w:rFonts w:ascii="Arial" w:hAnsi="Arial" w:cs="Arial"/>
          <w:szCs w:val="20"/>
        </w:rPr>
        <w:t xml:space="preserve">v souladu s § 7 odst. 3 zákona č. 480/2004 Sb., </w:t>
      </w:r>
      <w:r w:rsidR="00B30EF5" w:rsidRPr="00E1280F">
        <w:rPr>
          <w:rFonts w:ascii="Arial" w:hAnsi="Arial" w:cs="Arial"/>
          <w:szCs w:val="20"/>
        </w:rPr>
        <w:t xml:space="preserve">pokud to </w:t>
      </w:r>
      <w:r w:rsidR="001B76F6" w:rsidRPr="00E1280F">
        <w:rPr>
          <w:rFonts w:ascii="Arial" w:hAnsi="Arial" w:cs="Arial"/>
          <w:szCs w:val="20"/>
        </w:rPr>
        <w:t>člen</w:t>
      </w:r>
      <w:r w:rsidR="00F54889">
        <w:rPr>
          <w:rFonts w:ascii="Arial" w:hAnsi="Arial" w:cs="Arial"/>
          <w:szCs w:val="20"/>
        </w:rPr>
        <w:t xml:space="preserve"> či jeho zákonný zástupce</w:t>
      </w:r>
      <w:r w:rsidR="00B30EF5" w:rsidRPr="00E1280F">
        <w:rPr>
          <w:rFonts w:ascii="Arial" w:hAnsi="Arial" w:cs="Arial"/>
          <w:szCs w:val="20"/>
        </w:rPr>
        <w:t xml:space="preserve"> původně neodmítl</w:t>
      </w:r>
      <w:r w:rsidR="001B76F6" w:rsidRPr="00E1280F">
        <w:rPr>
          <w:rFonts w:ascii="Arial" w:hAnsi="Arial" w:cs="Arial"/>
          <w:szCs w:val="20"/>
        </w:rPr>
        <w:t xml:space="preserve">.  </w:t>
      </w:r>
    </w:p>
    <w:bookmarkEnd w:id="11"/>
    <w:p w14:paraId="123C893C" w14:textId="77777777" w:rsidR="00212EBB" w:rsidRPr="00E1280F" w:rsidRDefault="001B76F6" w:rsidP="00363FE7">
      <w:pPr>
        <w:spacing w:line="240" w:lineRule="exact"/>
        <w:ind w:firstLine="1"/>
        <w:rPr>
          <w:rFonts w:ascii="Arial" w:hAnsi="Arial" w:cs="Arial"/>
          <w:szCs w:val="20"/>
        </w:rPr>
      </w:pPr>
      <w:r w:rsidRPr="00E1280F">
        <w:rPr>
          <w:rFonts w:ascii="Arial" w:hAnsi="Arial" w:cs="Arial"/>
          <w:szCs w:val="20"/>
        </w:rPr>
        <w:t>S</w:t>
      </w:r>
      <w:r w:rsidR="009C3DFC" w:rsidRPr="00E1280F">
        <w:rPr>
          <w:rFonts w:ascii="Arial" w:hAnsi="Arial" w:cs="Arial"/>
          <w:szCs w:val="20"/>
        </w:rPr>
        <w:t>polek</w:t>
      </w:r>
      <w:r w:rsidR="00C93323" w:rsidRPr="00E1280F">
        <w:rPr>
          <w:rFonts w:ascii="Arial" w:hAnsi="Arial" w:cs="Arial"/>
          <w:szCs w:val="20"/>
        </w:rPr>
        <w:t xml:space="preserve"> ukončí zpracování osobních údajů pro účely </w:t>
      </w:r>
      <w:r w:rsidRPr="00E1280F">
        <w:rPr>
          <w:rFonts w:ascii="Arial" w:hAnsi="Arial" w:cs="Arial"/>
          <w:szCs w:val="20"/>
        </w:rPr>
        <w:t xml:space="preserve">zasílání informací </w:t>
      </w:r>
      <w:r w:rsidR="003E2350" w:rsidRPr="00E1280F">
        <w:rPr>
          <w:rFonts w:ascii="Arial" w:hAnsi="Arial" w:cs="Arial"/>
          <w:szCs w:val="20"/>
        </w:rPr>
        <w:t>bezodkladně</w:t>
      </w:r>
      <w:r w:rsidR="00C93323" w:rsidRPr="00E1280F">
        <w:rPr>
          <w:rFonts w:ascii="Arial" w:hAnsi="Arial" w:cs="Arial"/>
          <w:szCs w:val="20"/>
        </w:rPr>
        <w:t xml:space="preserve"> poté, co</w:t>
      </w:r>
      <w:bookmarkStart w:id="12" w:name="_Hlk513874406"/>
      <w:r w:rsidRPr="00E1280F">
        <w:rPr>
          <w:rFonts w:ascii="Arial" w:hAnsi="Arial" w:cs="Arial"/>
          <w:szCs w:val="20"/>
        </w:rPr>
        <w:t xml:space="preserve"> se člen</w:t>
      </w:r>
      <w:r w:rsidR="00F54889">
        <w:rPr>
          <w:rFonts w:ascii="Arial" w:hAnsi="Arial" w:cs="Arial"/>
          <w:szCs w:val="20"/>
        </w:rPr>
        <w:t xml:space="preserve"> či jeho zákonný zástupce </w:t>
      </w:r>
      <w:r w:rsidR="00212EBB" w:rsidRPr="00E1280F">
        <w:rPr>
          <w:rFonts w:ascii="Arial" w:hAnsi="Arial" w:cs="Arial"/>
          <w:szCs w:val="20"/>
        </w:rPr>
        <w:t>odhlá</w:t>
      </w:r>
      <w:r w:rsidR="00067F13" w:rsidRPr="00E1280F">
        <w:rPr>
          <w:rFonts w:ascii="Arial" w:hAnsi="Arial" w:cs="Arial"/>
          <w:szCs w:val="20"/>
        </w:rPr>
        <w:t xml:space="preserve">sí se z odběru </w:t>
      </w:r>
      <w:r w:rsidR="00E1280F">
        <w:rPr>
          <w:rFonts w:ascii="Arial" w:hAnsi="Arial" w:cs="Arial"/>
          <w:szCs w:val="20"/>
        </w:rPr>
        <w:t>informací</w:t>
      </w:r>
      <w:r w:rsidR="00067F13" w:rsidRPr="00E1280F">
        <w:rPr>
          <w:rFonts w:ascii="Arial" w:hAnsi="Arial" w:cs="Arial"/>
          <w:szCs w:val="20"/>
        </w:rPr>
        <w:t xml:space="preserve">, </w:t>
      </w:r>
      <w:bookmarkStart w:id="13" w:name="_Hlk517354857"/>
      <w:r w:rsidR="00067F13" w:rsidRPr="00E1280F">
        <w:rPr>
          <w:rFonts w:ascii="Arial" w:hAnsi="Arial" w:cs="Arial"/>
          <w:szCs w:val="20"/>
        </w:rPr>
        <w:t xml:space="preserve">což </w:t>
      </w:r>
      <w:r w:rsidR="00212EBB" w:rsidRPr="00E1280F">
        <w:rPr>
          <w:rFonts w:ascii="Arial" w:hAnsi="Arial" w:cs="Arial"/>
          <w:szCs w:val="20"/>
        </w:rPr>
        <w:t xml:space="preserve">možné </w:t>
      </w:r>
      <w:r w:rsidR="00067F13" w:rsidRPr="00E1280F">
        <w:rPr>
          <w:rFonts w:ascii="Arial" w:hAnsi="Arial" w:cs="Arial"/>
          <w:szCs w:val="20"/>
        </w:rPr>
        <w:t>provést</w:t>
      </w:r>
      <w:r w:rsidR="00212EBB" w:rsidRPr="00E1280F">
        <w:rPr>
          <w:rFonts w:ascii="Arial" w:hAnsi="Arial" w:cs="Arial"/>
          <w:szCs w:val="20"/>
        </w:rPr>
        <w:t xml:space="preserve"> v</w:t>
      </w:r>
      <w:r w:rsidR="00E1280F">
        <w:rPr>
          <w:rFonts w:ascii="Arial" w:hAnsi="Arial" w:cs="Arial"/>
          <w:szCs w:val="20"/>
        </w:rPr>
        <w:t> </w:t>
      </w:r>
      <w:r w:rsidR="00212EBB" w:rsidRPr="00E1280F">
        <w:rPr>
          <w:rFonts w:ascii="Arial" w:hAnsi="Arial" w:cs="Arial"/>
          <w:szCs w:val="20"/>
        </w:rPr>
        <w:t>každé</w:t>
      </w:r>
      <w:r w:rsidR="00E1280F">
        <w:rPr>
          <w:rFonts w:ascii="Arial" w:hAnsi="Arial" w:cs="Arial"/>
          <w:szCs w:val="20"/>
        </w:rPr>
        <w:t xml:space="preserve"> </w:t>
      </w:r>
      <w:r w:rsidR="00F54889">
        <w:rPr>
          <w:rFonts w:ascii="Arial" w:hAnsi="Arial" w:cs="Arial"/>
          <w:szCs w:val="20"/>
        </w:rPr>
        <w:t xml:space="preserve">zaslané </w:t>
      </w:r>
      <w:r w:rsidR="00E1280F">
        <w:rPr>
          <w:rFonts w:ascii="Arial" w:hAnsi="Arial" w:cs="Arial"/>
          <w:szCs w:val="20"/>
        </w:rPr>
        <w:t>informaci</w:t>
      </w:r>
      <w:r w:rsidR="00D005FD" w:rsidRPr="00E1280F">
        <w:rPr>
          <w:rFonts w:ascii="Arial" w:hAnsi="Arial" w:cs="Arial"/>
          <w:szCs w:val="20"/>
        </w:rPr>
        <w:t xml:space="preserve">, nebo </w:t>
      </w:r>
      <w:r w:rsidRPr="00E1280F">
        <w:rPr>
          <w:rFonts w:ascii="Arial" w:hAnsi="Arial" w:cs="Arial"/>
          <w:szCs w:val="20"/>
        </w:rPr>
        <w:t xml:space="preserve">člen </w:t>
      </w:r>
      <w:r w:rsidR="00F54889">
        <w:rPr>
          <w:rFonts w:ascii="Arial" w:hAnsi="Arial" w:cs="Arial"/>
          <w:szCs w:val="20"/>
        </w:rPr>
        <w:t xml:space="preserve">či jeho zákonný zástupce </w:t>
      </w:r>
      <w:r w:rsidR="00212EBB" w:rsidRPr="00E1280F">
        <w:rPr>
          <w:rFonts w:ascii="Arial" w:hAnsi="Arial" w:cs="Arial"/>
          <w:szCs w:val="20"/>
        </w:rPr>
        <w:t>vznese námitk</w:t>
      </w:r>
      <w:r w:rsidR="00067F13" w:rsidRPr="00E1280F">
        <w:rPr>
          <w:rFonts w:ascii="Arial" w:hAnsi="Arial" w:cs="Arial"/>
          <w:szCs w:val="20"/>
        </w:rPr>
        <w:t>u</w:t>
      </w:r>
      <w:r w:rsidR="00212EBB" w:rsidRPr="00E1280F">
        <w:rPr>
          <w:rFonts w:ascii="Arial" w:hAnsi="Arial" w:cs="Arial"/>
          <w:szCs w:val="20"/>
        </w:rPr>
        <w:t xml:space="preserve"> proti takovému zpracování (za podmínky čl. 21 GDPR).</w:t>
      </w:r>
      <w:bookmarkEnd w:id="13"/>
    </w:p>
    <w:bookmarkEnd w:id="12"/>
    <w:p w14:paraId="37697321" w14:textId="77777777" w:rsidR="00D244B2" w:rsidRPr="00E1280F" w:rsidRDefault="00791406" w:rsidP="00363FE7">
      <w:pPr>
        <w:pStyle w:val="Nadpis1"/>
        <w:spacing w:line="240" w:lineRule="exact"/>
      </w:pPr>
      <w:r w:rsidRPr="00E1280F">
        <w:lastRenderedPageBreak/>
        <w:t xml:space="preserve">Kategorie příjemců </w:t>
      </w:r>
      <w:r w:rsidR="00D244B2" w:rsidRPr="00E1280F">
        <w:t>osobních údajů</w:t>
      </w:r>
    </w:p>
    <w:p w14:paraId="63728989" w14:textId="77777777" w:rsidR="001B76F6" w:rsidRPr="00E1280F" w:rsidRDefault="001B76F6" w:rsidP="00363FE7">
      <w:pPr>
        <w:spacing w:line="240" w:lineRule="exact"/>
        <w:rPr>
          <w:rFonts w:ascii="Arial" w:hAnsi="Arial" w:cs="Arial"/>
          <w:szCs w:val="20"/>
        </w:rPr>
      </w:pPr>
      <w:bookmarkStart w:id="14" w:name="_Hlk515819615"/>
      <w:r w:rsidRPr="00E1280F">
        <w:rPr>
          <w:rFonts w:ascii="Arial" w:hAnsi="Arial" w:cs="Arial"/>
          <w:szCs w:val="20"/>
        </w:rPr>
        <w:t xml:space="preserve">Spolek bude poskytovat osobní údaje zejména svým dodavatelům a osobám, jejich služby při své činnosti využívá (tzn. příjemcům). Těmito příjemci jsou např. subjekty poskytující účetní služby, poštovní služby, právní služby, IT služby, provozovatelé platebních bran, správci domén, poskytovatelé technické podpory apod. Tyto subjekty budou zpracovávat osobní údaje buď jako samostatní správci (tedy jako subjekty, které samy určují účely a prostředky zpracování osobních údajů, a to nezávisle na spolku), nebo jako zpracovatelé (tedy subjekty, které zpracovávají osobní údaje pro spolek, a to na základě jeho pokynů). </w:t>
      </w:r>
      <w:bookmarkEnd w:id="14"/>
    </w:p>
    <w:p w14:paraId="3C1330B9" w14:textId="77777777" w:rsidR="001B76F6" w:rsidRPr="00E1280F" w:rsidRDefault="001B76F6" w:rsidP="00363FE7">
      <w:pPr>
        <w:spacing w:line="240" w:lineRule="exact"/>
        <w:rPr>
          <w:rFonts w:ascii="Arial" w:hAnsi="Arial" w:cs="Arial"/>
          <w:szCs w:val="20"/>
        </w:rPr>
      </w:pPr>
      <w:r w:rsidRPr="00E1280F">
        <w:rPr>
          <w:rFonts w:ascii="Arial" w:hAnsi="Arial" w:cs="Arial"/>
          <w:szCs w:val="20"/>
        </w:rPr>
        <w:t xml:space="preserve">Vedle toho může spolek poskytovat osobní údaje orgánům veřejné moci, pokud </w:t>
      </w:r>
      <w:r w:rsidR="00F54889">
        <w:rPr>
          <w:rFonts w:ascii="Arial" w:hAnsi="Arial" w:cs="Arial"/>
          <w:szCs w:val="20"/>
        </w:rPr>
        <w:t>mu</w:t>
      </w:r>
      <w:r w:rsidRPr="00E1280F">
        <w:rPr>
          <w:rFonts w:ascii="Arial" w:hAnsi="Arial" w:cs="Arial"/>
          <w:szCs w:val="20"/>
        </w:rPr>
        <w:t xml:space="preserve"> tuto povinnost ukládají či </w:t>
      </w:r>
      <w:r w:rsidR="00E1280F" w:rsidRPr="00E1280F">
        <w:rPr>
          <w:rFonts w:ascii="Arial" w:hAnsi="Arial" w:cs="Arial"/>
          <w:szCs w:val="20"/>
        </w:rPr>
        <w:t xml:space="preserve">v budoucnu </w:t>
      </w:r>
      <w:r w:rsidRPr="00E1280F">
        <w:rPr>
          <w:rFonts w:ascii="Arial" w:hAnsi="Arial" w:cs="Arial"/>
          <w:szCs w:val="20"/>
        </w:rPr>
        <w:t>budou ukládat obecně závazné právní předpisy, případně orgánům či subjektům majícím na starost poskytování dotací a zpracovávání žádostí o ně. Tito příjemci budou zpracovávat osobní údaje zejména jako samostatní správci. Za příjemce však nejsou považovány orgány veřejné moci v rámci výkonu svých vyšetřovacích pravomocí.</w:t>
      </w:r>
    </w:p>
    <w:p w14:paraId="47410EE2" w14:textId="77777777" w:rsidR="00FA6E1C" w:rsidRPr="00E1280F" w:rsidRDefault="00FA6E1C" w:rsidP="00363FE7">
      <w:pPr>
        <w:pStyle w:val="Nadpis1"/>
        <w:spacing w:line="240" w:lineRule="exact"/>
      </w:pPr>
      <w:bookmarkStart w:id="15" w:name="_Ref511653669"/>
      <w:r w:rsidRPr="00E1280F">
        <w:t>Doba zpracování osobních údajů</w:t>
      </w:r>
      <w:bookmarkEnd w:id="15"/>
    </w:p>
    <w:p w14:paraId="25E4E09A" w14:textId="77777777" w:rsidR="00261744" w:rsidRPr="00E1280F" w:rsidRDefault="00F54889" w:rsidP="00363FE7">
      <w:pPr>
        <w:spacing w:line="240" w:lineRule="exact"/>
        <w:rPr>
          <w:rFonts w:ascii="Arial" w:hAnsi="Arial" w:cs="Arial"/>
          <w:szCs w:val="18"/>
        </w:rPr>
      </w:pPr>
      <w:bookmarkStart w:id="16" w:name="_Ref503793453"/>
      <w:r>
        <w:rPr>
          <w:rFonts w:ascii="Arial" w:hAnsi="Arial" w:cs="Arial"/>
          <w:szCs w:val="18"/>
        </w:rPr>
        <w:t>Spolek bude zpracovávat osobní údaje</w:t>
      </w:r>
      <w:r w:rsidR="007E4E5C" w:rsidRPr="00E1280F">
        <w:rPr>
          <w:rFonts w:ascii="Arial" w:hAnsi="Arial" w:cs="Arial"/>
          <w:szCs w:val="18"/>
        </w:rPr>
        <w:t xml:space="preserve"> pouze po dobu, která je nezbytná vzhledem k účelu jejich zpracování. </w:t>
      </w:r>
      <w:r w:rsidR="00B5346A" w:rsidRPr="00E1280F">
        <w:rPr>
          <w:rFonts w:ascii="Arial" w:hAnsi="Arial" w:cs="Arial"/>
          <w:szCs w:val="18"/>
        </w:rPr>
        <w:t>Z</w:t>
      </w:r>
      <w:r w:rsidR="00261744" w:rsidRPr="00E1280F">
        <w:rPr>
          <w:rFonts w:ascii="Arial" w:hAnsi="Arial" w:cs="Arial"/>
          <w:szCs w:val="18"/>
        </w:rPr>
        <w:t>ánikem jednoho z</w:t>
      </w:r>
      <w:r w:rsidR="00B5346A" w:rsidRPr="00E1280F">
        <w:rPr>
          <w:rFonts w:ascii="Arial" w:hAnsi="Arial" w:cs="Arial"/>
          <w:szCs w:val="18"/>
        </w:rPr>
        <w:t> </w:t>
      </w:r>
      <w:r w:rsidR="00261744" w:rsidRPr="00E1280F">
        <w:rPr>
          <w:rFonts w:ascii="Arial" w:hAnsi="Arial" w:cs="Arial"/>
          <w:szCs w:val="18"/>
        </w:rPr>
        <w:t>právních</w:t>
      </w:r>
      <w:r w:rsidR="00B5346A" w:rsidRPr="00E1280F">
        <w:rPr>
          <w:rFonts w:ascii="Arial" w:hAnsi="Arial" w:cs="Arial"/>
          <w:szCs w:val="18"/>
        </w:rPr>
        <w:t xml:space="preserve"> základů</w:t>
      </w:r>
      <w:r w:rsidR="00261744" w:rsidRPr="00E1280F">
        <w:rPr>
          <w:rFonts w:ascii="Arial" w:hAnsi="Arial" w:cs="Arial"/>
          <w:szCs w:val="18"/>
        </w:rPr>
        <w:t xml:space="preserve"> pro zpracování osobních údajů není dotčeno zpracování osobních údajů </w:t>
      </w:r>
      <w:r w:rsidR="00BA5ECB" w:rsidRPr="00E1280F">
        <w:rPr>
          <w:rFonts w:ascii="Arial" w:hAnsi="Arial" w:cs="Arial"/>
          <w:szCs w:val="18"/>
        </w:rPr>
        <w:t xml:space="preserve">(v nezbytném rozsahu) </w:t>
      </w:r>
      <w:r w:rsidR="00261744" w:rsidRPr="00E1280F">
        <w:rPr>
          <w:rFonts w:ascii="Arial" w:hAnsi="Arial" w:cs="Arial"/>
          <w:szCs w:val="18"/>
        </w:rPr>
        <w:t xml:space="preserve">na základě jiného právního </w:t>
      </w:r>
      <w:r w:rsidR="00B5346A" w:rsidRPr="00E1280F">
        <w:rPr>
          <w:rFonts w:ascii="Arial" w:hAnsi="Arial" w:cs="Arial"/>
          <w:szCs w:val="18"/>
        </w:rPr>
        <w:t>základu</w:t>
      </w:r>
      <w:r w:rsidR="00261744" w:rsidRPr="00E1280F">
        <w:rPr>
          <w:rFonts w:ascii="Arial" w:hAnsi="Arial" w:cs="Arial"/>
          <w:szCs w:val="18"/>
        </w:rPr>
        <w:t>.</w:t>
      </w:r>
    </w:p>
    <w:bookmarkEnd w:id="16"/>
    <w:p w14:paraId="58892805" w14:textId="77777777" w:rsidR="004938CE" w:rsidRPr="00E1280F" w:rsidRDefault="004938CE" w:rsidP="00363FE7">
      <w:pPr>
        <w:pStyle w:val="Nadpis2"/>
        <w:spacing w:before="0"/>
        <w:rPr>
          <w:rFonts w:ascii="Arial" w:hAnsi="Arial" w:cs="Arial"/>
          <w:sz w:val="18"/>
          <w:szCs w:val="18"/>
        </w:rPr>
      </w:pPr>
      <w:r w:rsidRPr="00E1280F">
        <w:rPr>
          <w:rFonts w:ascii="Arial" w:hAnsi="Arial" w:cs="Arial"/>
          <w:sz w:val="18"/>
          <w:szCs w:val="18"/>
        </w:rPr>
        <w:t>Jednání o uzavření smlouvy a její následné plnění</w:t>
      </w:r>
    </w:p>
    <w:p w14:paraId="20D12AE0" w14:textId="77777777" w:rsidR="004938CE" w:rsidRPr="00E1280F" w:rsidRDefault="004938CE" w:rsidP="00363FE7">
      <w:pPr>
        <w:spacing w:line="240" w:lineRule="exact"/>
        <w:rPr>
          <w:rFonts w:ascii="Arial" w:hAnsi="Arial" w:cs="Arial"/>
          <w:szCs w:val="18"/>
        </w:rPr>
      </w:pPr>
      <w:r w:rsidRPr="00E1280F">
        <w:rPr>
          <w:rFonts w:ascii="Arial" w:hAnsi="Arial" w:cs="Arial"/>
          <w:szCs w:val="18"/>
        </w:rPr>
        <w:t>Za účelem</w:t>
      </w:r>
      <w:r w:rsidR="008212CF" w:rsidRPr="00E1280F">
        <w:rPr>
          <w:rFonts w:ascii="Arial" w:hAnsi="Arial" w:cs="Arial"/>
          <w:szCs w:val="18"/>
        </w:rPr>
        <w:t xml:space="preserve"> vzniku členství ve spolku</w:t>
      </w:r>
      <w:r w:rsidRPr="00E1280F">
        <w:rPr>
          <w:rFonts w:ascii="Arial" w:hAnsi="Arial" w:cs="Arial"/>
          <w:szCs w:val="18"/>
        </w:rPr>
        <w:t xml:space="preserve"> bude spolek zpracovávat osobní údaje</w:t>
      </w:r>
      <w:r w:rsidR="008212CF" w:rsidRPr="00E1280F">
        <w:rPr>
          <w:rFonts w:ascii="Arial" w:hAnsi="Arial" w:cs="Arial"/>
          <w:szCs w:val="18"/>
        </w:rPr>
        <w:t xml:space="preserve"> žadatelů</w:t>
      </w:r>
      <w:r w:rsidRPr="00E1280F">
        <w:rPr>
          <w:rFonts w:ascii="Arial" w:hAnsi="Arial" w:cs="Arial"/>
          <w:szCs w:val="18"/>
        </w:rPr>
        <w:t xml:space="preserve"> od okamžiku podání přihlášky do spolku do okamžiku, kdy se žadatel stane členem spolku (nebo vezme svou přihlášku zpět).</w:t>
      </w:r>
    </w:p>
    <w:p w14:paraId="13668BCD" w14:textId="77777777" w:rsidR="009C3DFC" w:rsidRPr="00E1280F" w:rsidRDefault="009C3DFC" w:rsidP="00363FE7">
      <w:pPr>
        <w:spacing w:line="240" w:lineRule="exact"/>
        <w:rPr>
          <w:rFonts w:ascii="Arial" w:hAnsi="Arial" w:cs="Arial"/>
          <w:szCs w:val="18"/>
        </w:rPr>
      </w:pPr>
      <w:r w:rsidRPr="00E1280F">
        <w:rPr>
          <w:rFonts w:ascii="Arial" w:hAnsi="Arial" w:cs="Arial"/>
          <w:szCs w:val="18"/>
        </w:rPr>
        <w:t xml:space="preserve">Za účelem </w:t>
      </w:r>
      <w:r w:rsidR="008212CF" w:rsidRPr="00E1280F">
        <w:rPr>
          <w:rFonts w:ascii="Arial" w:hAnsi="Arial" w:cs="Arial"/>
          <w:szCs w:val="18"/>
        </w:rPr>
        <w:t>plnění stanov spolku (tedy za účelem výkonu členských práv a povinností</w:t>
      </w:r>
      <w:r w:rsidR="00D65AB4">
        <w:rPr>
          <w:rFonts w:ascii="Arial" w:hAnsi="Arial" w:cs="Arial"/>
          <w:szCs w:val="18"/>
        </w:rPr>
        <w:t xml:space="preserve">, </w:t>
      </w:r>
      <w:bookmarkStart w:id="17" w:name="_Hlk517354990"/>
      <w:r w:rsidR="00D65AB4">
        <w:rPr>
          <w:rFonts w:ascii="Arial" w:hAnsi="Arial" w:cs="Arial"/>
          <w:szCs w:val="18"/>
        </w:rPr>
        <w:t>zejména za účelem umožnění využívání výhod členství</w:t>
      </w:r>
      <w:bookmarkEnd w:id="17"/>
      <w:r w:rsidR="008212CF" w:rsidRPr="00E1280F">
        <w:rPr>
          <w:rFonts w:ascii="Arial" w:hAnsi="Arial" w:cs="Arial"/>
          <w:szCs w:val="18"/>
        </w:rPr>
        <w:t xml:space="preserve">) </w:t>
      </w:r>
      <w:r w:rsidR="004938CE" w:rsidRPr="00E1280F">
        <w:rPr>
          <w:rFonts w:ascii="Arial" w:hAnsi="Arial" w:cs="Arial"/>
          <w:szCs w:val="18"/>
        </w:rPr>
        <w:t>bude s</w:t>
      </w:r>
      <w:r w:rsidRPr="00E1280F">
        <w:rPr>
          <w:rFonts w:ascii="Arial" w:hAnsi="Arial" w:cs="Arial"/>
          <w:szCs w:val="18"/>
        </w:rPr>
        <w:t xml:space="preserve">polek zpracovávat osobní údaje </w:t>
      </w:r>
      <w:r w:rsidR="008212CF" w:rsidRPr="00E1280F">
        <w:rPr>
          <w:rFonts w:ascii="Arial" w:hAnsi="Arial" w:cs="Arial"/>
          <w:szCs w:val="18"/>
        </w:rPr>
        <w:t>členů</w:t>
      </w:r>
      <w:r w:rsidR="00F54889">
        <w:rPr>
          <w:rFonts w:ascii="Arial" w:hAnsi="Arial" w:cs="Arial"/>
          <w:szCs w:val="18"/>
        </w:rPr>
        <w:t xml:space="preserve"> (a případně jejich zákonných zástupců)</w:t>
      </w:r>
      <w:r w:rsidR="008212CF" w:rsidRPr="00E1280F">
        <w:rPr>
          <w:rFonts w:ascii="Arial" w:hAnsi="Arial" w:cs="Arial"/>
          <w:szCs w:val="18"/>
        </w:rPr>
        <w:t xml:space="preserve"> </w:t>
      </w:r>
      <w:r w:rsidRPr="00E1280F">
        <w:rPr>
          <w:rFonts w:ascii="Arial" w:hAnsi="Arial" w:cs="Arial"/>
          <w:szCs w:val="18"/>
        </w:rPr>
        <w:t xml:space="preserve">po dobu </w:t>
      </w:r>
      <w:r w:rsidR="008212CF" w:rsidRPr="00E1280F">
        <w:rPr>
          <w:rFonts w:ascii="Arial" w:hAnsi="Arial" w:cs="Arial"/>
          <w:szCs w:val="18"/>
        </w:rPr>
        <w:t xml:space="preserve">jejich </w:t>
      </w:r>
      <w:r w:rsidRPr="00E1280F">
        <w:rPr>
          <w:rFonts w:ascii="Arial" w:hAnsi="Arial" w:cs="Arial"/>
          <w:szCs w:val="18"/>
        </w:rPr>
        <w:t>členství</w:t>
      </w:r>
      <w:r w:rsidR="008212CF" w:rsidRPr="00E1280F">
        <w:rPr>
          <w:rFonts w:ascii="Arial" w:hAnsi="Arial" w:cs="Arial"/>
          <w:szCs w:val="18"/>
        </w:rPr>
        <w:t xml:space="preserve"> </w:t>
      </w:r>
      <w:r w:rsidRPr="00E1280F">
        <w:rPr>
          <w:rFonts w:ascii="Arial" w:hAnsi="Arial" w:cs="Arial"/>
          <w:szCs w:val="18"/>
        </w:rPr>
        <w:t xml:space="preserve">ve </w:t>
      </w:r>
      <w:r w:rsidR="004938CE" w:rsidRPr="00E1280F">
        <w:rPr>
          <w:rFonts w:ascii="Arial" w:hAnsi="Arial" w:cs="Arial"/>
          <w:szCs w:val="18"/>
        </w:rPr>
        <w:t>s</w:t>
      </w:r>
      <w:r w:rsidRPr="00E1280F">
        <w:rPr>
          <w:rFonts w:ascii="Arial" w:hAnsi="Arial" w:cs="Arial"/>
          <w:szCs w:val="18"/>
        </w:rPr>
        <w:t xml:space="preserve">polku.  </w:t>
      </w:r>
    </w:p>
    <w:p w14:paraId="600DE254" w14:textId="77777777" w:rsidR="00261744" w:rsidRPr="00E1280F" w:rsidRDefault="00261744" w:rsidP="00363FE7">
      <w:pPr>
        <w:pStyle w:val="Nadpis2"/>
        <w:spacing w:before="0"/>
        <w:rPr>
          <w:rFonts w:ascii="Arial" w:hAnsi="Arial" w:cs="Arial"/>
          <w:sz w:val="18"/>
          <w:szCs w:val="18"/>
        </w:rPr>
      </w:pPr>
      <w:bookmarkStart w:id="18" w:name="_Ref511715493"/>
      <w:r w:rsidRPr="00E1280F">
        <w:rPr>
          <w:rFonts w:ascii="Arial" w:hAnsi="Arial" w:cs="Arial"/>
          <w:sz w:val="18"/>
          <w:szCs w:val="18"/>
        </w:rPr>
        <w:t>Plnění právních povinností</w:t>
      </w:r>
      <w:bookmarkEnd w:id="18"/>
    </w:p>
    <w:p w14:paraId="0FB0ACD3" w14:textId="77777777" w:rsidR="00261744" w:rsidRPr="00E1280F" w:rsidRDefault="00BA5ECB" w:rsidP="00363FE7">
      <w:pPr>
        <w:spacing w:line="240" w:lineRule="exact"/>
        <w:rPr>
          <w:rFonts w:ascii="Arial" w:hAnsi="Arial" w:cs="Arial"/>
          <w:szCs w:val="18"/>
        </w:rPr>
      </w:pPr>
      <w:r w:rsidRPr="00E1280F">
        <w:rPr>
          <w:rFonts w:ascii="Arial" w:hAnsi="Arial" w:cs="Arial"/>
          <w:szCs w:val="18"/>
        </w:rPr>
        <w:t xml:space="preserve">Za tímto účelem </w:t>
      </w:r>
      <w:r w:rsidR="004938CE" w:rsidRPr="00E1280F">
        <w:rPr>
          <w:rFonts w:ascii="Arial" w:hAnsi="Arial" w:cs="Arial"/>
          <w:szCs w:val="18"/>
        </w:rPr>
        <w:t>s</w:t>
      </w:r>
      <w:r w:rsidR="009C3DFC" w:rsidRPr="00E1280F">
        <w:rPr>
          <w:rFonts w:ascii="Arial" w:hAnsi="Arial" w:cs="Arial"/>
          <w:szCs w:val="18"/>
        </w:rPr>
        <w:t>polek</w:t>
      </w:r>
      <w:r w:rsidRPr="00E1280F">
        <w:rPr>
          <w:rFonts w:ascii="Arial" w:hAnsi="Arial" w:cs="Arial"/>
          <w:szCs w:val="18"/>
        </w:rPr>
        <w:t xml:space="preserve"> bude zpracovávat osobní údaje </w:t>
      </w:r>
      <w:r w:rsidR="007E4E5C" w:rsidRPr="00E1280F">
        <w:rPr>
          <w:rFonts w:ascii="Arial" w:hAnsi="Arial" w:cs="Arial"/>
          <w:szCs w:val="18"/>
        </w:rPr>
        <w:t xml:space="preserve">po dobu trvání příslušné právní povinnosti </w:t>
      </w:r>
      <w:r w:rsidR="00D005FD" w:rsidRPr="00E1280F">
        <w:rPr>
          <w:rFonts w:ascii="Arial" w:hAnsi="Arial" w:cs="Arial"/>
          <w:szCs w:val="18"/>
        </w:rPr>
        <w:t>s</w:t>
      </w:r>
      <w:r w:rsidR="009C3DFC" w:rsidRPr="00E1280F">
        <w:rPr>
          <w:rFonts w:ascii="Arial" w:hAnsi="Arial" w:cs="Arial"/>
          <w:szCs w:val="18"/>
        </w:rPr>
        <w:t>polku</w:t>
      </w:r>
      <w:r w:rsidR="00D005FD" w:rsidRPr="00E1280F">
        <w:rPr>
          <w:rFonts w:ascii="Arial" w:hAnsi="Arial" w:cs="Arial"/>
          <w:szCs w:val="18"/>
        </w:rPr>
        <w:t>.</w:t>
      </w:r>
    </w:p>
    <w:p w14:paraId="07E2DB3F" w14:textId="77777777" w:rsidR="00261744" w:rsidRPr="00E1280F" w:rsidRDefault="00261744" w:rsidP="00363FE7">
      <w:pPr>
        <w:pStyle w:val="Nadpis2"/>
        <w:spacing w:before="0"/>
        <w:rPr>
          <w:rFonts w:ascii="Arial" w:hAnsi="Arial" w:cs="Arial"/>
          <w:sz w:val="18"/>
          <w:szCs w:val="18"/>
        </w:rPr>
      </w:pPr>
      <w:bookmarkStart w:id="19" w:name="_Ref511646602"/>
      <w:bookmarkStart w:id="20" w:name="_Ref511715510"/>
      <w:r w:rsidRPr="00E1280F">
        <w:rPr>
          <w:rFonts w:ascii="Arial" w:hAnsi="Arial" w:cs="Arial"/>
          <w:sz w:val="18"/>
          <w:szCs w:val="18"/>
        </w:rPr>
        <w:t xml:space="preserve">Oprávněné zájmy </w:t>
      </w:r>
      <w:bookmarkEnd w:id="19"/>
      <w:bookmarkEnd w:id="20"/>
    </w:p>
    <w:p w14:paraId="2501A308" w14:textId="77777777" w:rsidR="00D65AB4" w:rsidRDefault="00D65AB4" w:rsidP="00363FE7">
      <w:pPr>
        <w:spacing w:line="240" w:lineRule="exact"/>
        <w:rPr>
          <w:rFonts w:ascii="Arial" w:hAnsi="Arial" w:cs="Arial"/>
          <w:szCs w:val="18"/>
        </w:rPr>
      </w:pPr>
      <w:bookmarkStart w:id="21" w:name="_Hlk512337634"/>
      <w:r w:rsidRPr="00D65AB4">
        <w:rPr>
          <w:rFonts w:ascii="Arial" w:hAnsi="Arial" w:cs="Arial"/>
          <w:szCs w:val="18"/>
        </w:rPr>
        <w:t>Za účelem zasílání novinek může spolek zpracovávat osobní údaje členů a jejich zákonných zástupců do doby odhlášení ze zasílání novinek nebo do okamžiku, kdy proti takovému zpracování vznese člen či jeho zákonný zástupce námitku, nebo to odmítne</w:t>
      </w:r>
      <w:r>
        <w:rPr>
          <w:rFonts w:ascii="Arial" w:hAnsi="Arial" w:cs="Arial"/>
          <w:szCs w:val="18"/>
        </w:rPr>
        <w:t>.</w:t>
      </w:r>
    </w:p>
    <w:p w14:paraId="4AD824A6" w14:textId="77777777" w:rsidR="007E4E5C" w:rsidRPr="00E1280F" w:rsidRDefault="00BA5ECB" w:rsidP="00363FE7">
      <w:pPr>
        <w:spacing w:line="240" w:lineRule="exact"/>
        <w:rPr>
          <w:rFonts w:ascii="Arial" w:hAnsi="Arial" w:cs="Arial"/>
          <w:szCs w:val="18"/>
        </w:rPr>
      </w:pPr>
      <w:r w:rsidRPr="00E1280F">
        <w:rPr>
          <w:rFonts w:ascii="Arial" w:hAnsi="Arial" w:cs="Arial"/>
          <w:szCs w:val="18"/>
        </w:rPr>
        <w:t xml:space="preserve">Za účelem </w:t>
      </w:r>
      <w:r w:rsidR="008212CF" w:rsidRPr="00E1280F">
        <w:rPr>
          <w:rFonts w:ascii="Arial" w:hAnsi="Arial" w:cs="Arial"/>
          <w:szCs w:val="18"/>
        </w:rPr>
        <w:t xml:space="preserve">určení, výkonu nebo obhajoby právních nároků může </w:t>
      </w:r>
      <w:r w:rsidR="00D005FD" w:rsidRPr="00E1280F">
        <w:rPr>
          <w:rFonts w:ascii="Arial" w:hAnsi="Arial" w:cs="Arial"/>
          <w:szCs w:val="18"/>
        </w:rPr>
        <w:t>s</w:t>
      </w:r>
      <w:r w:rsidR="009C3DFC" w:rsidRPr="00E1280F">
        <w:rPr>
          <w:rFonts w:ascii="Arial" w:hAnsi="Arial" w:cs="Arial"/>
          <w:szCs w:val="18"/>
        </w:rPr>
        <w:t>polek</w:t>
      </w:r>
      <w:r w:rsidRPr="00E1280F">
        <w:rPr>
          <w:rFonts w:ascii="Arial" w:hAnsi="Arial" w:cs="Arial"/>
          <w:szCs w:val="18"/>
        </w:rPr>
        <w:t xml:space="preserve"> zpracovávat osobní údaje </w:t>
      </w:r>
      <w:r w:rsidR="00261744" w:rsidRPr="00E1280F">
        <w:rPr>
          <w:rFonts w:ascii="Arial" w:hAnsi="Arial" w:cs="Arial"/>
          <w:szCs w:val="18"/>
        </w:rPr>
        <w:t xml:space="preserve">po </w:t>
      </w:r>
      <w:r w:rsidR="00D20AF4" w:rsidRPr="00E1280F">
        <w:rPr>
          <w:rFonts w:ascii="Arial" w:hAnsi="Arial" w:cs="Arial"/>
          <w:szCs w:val="18"/>
        </w:rPr>
        <w:t>dobu existence příslušného právního nároku</w:t>
      </w:r>
      <w:bookmarkStart w:id="22" w:name="_Hlk512842326"/>
      <w:r w:rsidR="0019155F" w:rsidRPr="00E1280F">
        <w:rPr>
          <w:rFonts w:ascii="Arial" w:hAnsi="Arial" w:cs="Arial"/>
          <w:szCs w:val="18"/>
        </w:rPr>
        <w:t xml:space="preserve">, maximálně však po dobu 1 roku po uplynutí promlčecí lhůty dle obecně závazných právních předpisů. </w:t>
      </w:r>
      <w:bookmarkEnd w:id="22"/>
      <w:r w:rsidR="007E4E5C" w:rsidRPr="00E1280F">
        <w:rPr>
          <w:rFonts w:ascii="Arial" w:hAnsi="Arial" w:cs="Arial"/>
          <w:szCs w:val="18"/>
        </w:rPr>
        <w:t xml:space="preserve">V případě zahájení a trvání soudního, správního nebo </w:t>
      </w:r>
      <w:r w:rsidR="00261744" w:rsidRPr="00E1280F">
        <w:rPr>
          <w:rFonts w:ascii="Arial" w:hAnsi="Arial" w:cs="Arial"/>
          <w:szCs w:val="18"/>
        </w:rPr>
        <w:t xml:space="preserve">jakéhokoli </w:t>
      </w:r>
      <w:r w:rsidR="007E4E5C" w:rsidRPr="00E1280F">
        <w:rPr>
          <w:rFonts w:ascii="Arial" w:hAnsi="Arial" w:cs="Arial"/>
          <w:szCs w:val="18"/>
        </w:rPr>
        <w:t xml:space="preserve">jiného řízení, ve kterém </w:t>
      </w:r>
      <w:r w:rsidR="00261744" w:rsidRPr="00E1280F">
        <w:rPr>
          <w:rFonts w:ascii="Arial" w:hAnsi="Arial" w:cs="Arial"/>
          <w:szCs w:val="18"/>
        </w:rPr>
        <w:t>budou</w:t>
      </w:r>
      <w:r w:rsidR="007E4E5C" w:rsidRPr="00E1280F">
        <w:rPr>
          <w:rFonts w:ascii="Arial" w:hAnsi="Arial" w:cs="Arial"/>
          <w:szCs w:val="18"/>
        </w:rPr>
        <w:t xml:space="preserve"> řešeny práva či povinnosti </w:t>
      </w:r>
      <w:r w:rsidR="001401EF" w:rsidRPr="00E1280F">
        <w:rPr>
          <w:rFonts w:ascii="Arial" w:hAnsi="Arial" w:cs="Arial"/>
          <w:szCs w:val="18"/>
        </w:rPr>
        <w:t>vyplývající z příslušného právního nároku</w:t>
      </w:r>
      <w:r w:rsidR="007E4E5C" w:rsidRPr="00E1280F">
        <w:rPr>
          <w:rFonts w:ascii="Arial" w:hAnsi="Arial" w:cs="Arial"/>
          <w:szCs w:val="18"/>
        </w:rPr>
        <w:t>, neskončí doba zpracování osobních údajů k</w:t>
      </w:r>
      <w:r w:rsidR="00261744" w:rsidRPr="00E1280F">
        <w:rPr>
          <w:rFonts w:ascii="Arial" w:hAnsi="Arial" w:cs="Arial"/>
          <w:szCs w:val="18"/>
        </w:rPr>
        <w:t> tomuto účelu př</w:t>
      </w:r>
      <w:r w:rsidR="007E4E5C" w:rsidRPr="00E1280F">
        <w:rPr>
          <w:rFonts w:ascii="Arial" w:hAnsi="Arial" w:cs="Arial"/>
          <w:szCs w:val="18"/>
        </w:rPr>
        <w:t xml:space="preserve">ed </w:t>
      </w:r>
      <w:r w:rsidR="001401EF" w:rsidRPr="00E1280F">
        <w:rPr>
          <w:rFonts w:ascii="Arial" w:hAnsi="Arial" w:cs="Arial"/>
          <w:szCs w:val="18"/>
        </w:rPr>
        <w:t xml:space="preserve">pravomocným </w:t>
      </w:r>
      <w:r w:rsidR="007E4E5C" w:rsidRPr="00E1280F">
        <w:rPr>
          <w:rFonts w:ascii="Arial" w:hAnsi="Arial" w:cs="Arial"/>
          <w:szCs w:val="18"/>
        </w:rPr>
        <w:t>skončením takového řízení</w:t>
      </w:r>
      <w:r w:rsidR="00261744" w:rsidRPr="00E1280F">
        <w:rPr>
          <w:rFonts w:ascii="Arial" w:hAnsi="Arial" w:cs="Arial"/>
          <w:szCs w:val="18"/>
        </w:rPr>
        <w:t>.</w:t>
      </w:r>
    </w:p>
    <w:p w14:paraId="6102DDBA" w14:textId="77777777" w:rsidR="00625239" w:rsidRPr="00E1280F" w:rsidRDefault="00625239" w:rsidP="00363FE7">
      <w:pPr>
        <w:spacing w:line="240" w:lineRule="exact"/>
        <w:rPr>
          <w:rFonts w:ascii="Arial" w:hAnsi="Arial" w:cs="Arial"/>
          <w:szCs w:val="18"/>
        </w:rPr>
      </w:pPr>
      <w:r w:rsidRPr="00E1280F">
        <w:rPr>
          <w:rFonts w:ascii="Arial" w:hAnsi="Arial" w:cs="Arial"/>
          <w:szCs w:val="18"/>
        </w:rPr>
        <w:t xml:space="preserve">Za účelem </w:t>
      </w:r>
      <w:r w:rsidR="008212CF" w:rsidRPr="00E1280F">
        <w:rPr>
          <w:rFonts w:ascii="Arial" w:hAnsi="Arial" w:cs="Arial"/>
          <w:szCs w:val="18"/>
        </w:rPr>
        <w:t xml:space="preserve">podávání žádostí o dotace v oblastech souvisejících s činností spolku bude </w:t>
      </w:r>
      <w:r w:rsidR="00D005FD" w:rsidRPr="00E1280F">
        <w:rPr>
          <w:rFonts w:ascii="Arial" w:hAnsi="Arial" w:cs="Arial"/>
          <w:szCs w:val="18"/>
        </w:rPr>
        <w:t>s</w:t>
      </w:r>
      <w:r w:rsidRPr="00E1280F">
        <w:rPr>
          <w:rFonts w:ascii="Arial" w:hAnsi="Arial" w:cs="Arial"/>
          <w:szCs w:val="18"/>
        </w:rPr>
        <w:t xml:space="preserve">polek zpracovávat osobní údaje členů </w:t>
      </w:r>
      <w:r w:rsidR="00D005FD" w:rsidRPr="00E1280F">
        <w:rPr>
          <w:rFonts w:ascii="Arial" w:hAnsi="Arial" w:cs="Arial"/>
          <w:szCs w:val="18"/>
        </w:rPr>
        <w:t>s</w:t>
      </w:r>
      <w:r w:rsidRPr="00E1280F">
        <w:rPr>
          <w:rFonts w:ascii="Arial" w:hAnsi="Arial" w:cs="Arial"/>
          <w:szCs w:val="18"/>
        </w:rPr>
        <w:t xml:space="preserve">polku </w:t>
      </w:r>
      <w:r w:rsidR="00D005FD" w:rsidRPr="00E1280F">
        <w:rPr>
          <w:rFonts w:ascii="Arial" w:hAnsi="Arial" w:cs="Arial"/>
          <w:szCs w:val="18"/>
        </w:rPr>
        <w:t>po dobu členství člena ve spolku</w:t>
      </w:r>
      <w:r w:rsidR="00D65AB4">
        <w:rPr>
          <w:rFonts w:ascii="Arial" w:hAnsi="Arial" w:cs="Arial"/>
          <w:szCs w:val="18"/>
        </w:rPr>
        <w:t xml:space="preserve">, </w:t>
      </w:r>
      <w:r w:rsidR="00D65AB4" w:rsidRPr="00D65AB4">
        <w:rPr>
          <w:rFonts w:ascii="Arial" w:hAnsi="Arial" w:cs="Arial"/>
          <w:szCs w:val="18"/>
        </w:rPr>
        <w:t>nestanoví-li obecně závazné právní předpisy delší lhůtu.</w:t>
      </w:r>
    </w:p>
    <w:p w14:paraId="46011837" w14:textId="77777777" w:rsidR="00D244B2" w:rsidRPr="00E1280F" w:rsidRDefault="00D244B2" w:rsidP="00363FE7">
      <w:pPr>
        <w:pStyle w:val="Nadpis1"/>
        <w:spacing w:line="240" w:lineRule="exact"/>
      </w:pPr>
      <w:bookmarkStart w:id="23" w:name="_Ref511654021"/>
      <w:bookmarkEnd w:id="21"/>
      <w:r w:rsidRPr="00E1280F">
        <w:t>Práva subjektů údajů</w:t>
      </w:r>
      <w:bookmarkEnd w:id="23"/>
    </w:p>
    <w:p w14:paraId="330AC22F" w14:textId="77777777" w:rsidR="00212EBB" w:rsidRPr="00E1280F" w:rsidRDefault="00F57087" w:rsidP="00363FE7">
      <w:pPr>
        <w:spacing w:line="240" w:lineRule="exact"/>
        <w:rPr>
          <w:rFonts w:ascii="Arial" w:hAnsi="Arial" w:cs="Arial"/>
          <w:szCs w:val="20"/>
        </w:rPr>
      </w:pPr>
      <w:r w:rsidRPr="00E1280F">
        <w:rPr>
          <w:rFonts w:ascii="Arial" w:hAnsi="Arial" w:cs="Arial"/>
          <w:szCs w:val="20"/>
        </w:rPr>
        <w:t>Každý s</w:t>
      </w:r>
      <w:r w:rsidR="005719A0" w:rsidRPr="00E1280F">
        <w:rPr>
          <w:rFonts w:ascii="Arial" w:hAnsi="Arial" w:cs="Arial"/>
          <w:szCs w:val="20"/>
        </w:rPr>
        <w:t>ubjekt údajů má mimo</w:t>
      </w:r>
      <w:r w:rsidR="00D575C6" w:rsidRPr="00E1280F">
        <w:rPr>
          <w:rFonts w:ascii="Arial" w:hAnsi="Arial" w:cs="Arial"/>
          <w:szCs w:val="20"/>
        </w:rPr>
        <w:t xml:space="preserve"> </w:t>
      </w:r>
      <w:r w:rsidR="005719A0" w:rsidRPr="00E1280F">
        <w:rPr>
          <w:rFonts w:ascii="Arial" w:hAnsi="Arial" w:cs="Arial"/>
          <w:szCs w:val="20"/>
        </w:rPr>
        <w:t xml:space="preserve">jiné tato práva: </w:t>
      </w:r>
      <w:bookmarkStart w:id="24" w:name="_Hlk506902345"/>
      <w:r w:rsidR="00D005FD" w:rsidRPr="00E1280F">
        <w:rPr>
          <w:rFonts w:ascii="Arial" w:hAnsi="Arial" w:cs="Arial"/>
          <w:szCs w:val="20"/>
        </w:rPr>
        <w:t xml:space="preserve">(i) </w:t>
      </w:r>
      <w:r w:rsidR="005719A0" w:rsidRPr="00E1280F">
        <w:rPr>
          <w:rFonts w:ascii="Arial" w:hAnsi="Arial" w:cs="Arial"/>
          <w:szCs w:val="20"/>
        </w:rPr>
        <w:t>právo požadovat</w:t>
      </w:r>
      <w:r w:rsidR="0057242B" w:rsidRPr="00E1280F">
        <w:rPr>
          <w:rFonts w:ascii="Arial" w:hAnsi="Arial" w:cs="Arial"/>
          <w:szCs w:val="20"/>
        </w:rPr>
        <w:t xml:space="preserve"> </w:t>
      </w:r>
      <w:r w:rsidR="005719A0" w:rsidRPr="00E1280F">
        <w:rPr>
          <w:rFonts w:ascii="Arial" w:hAnsi="Arial" w:cs="Arial"/>
          <w:b/>
          <w:szCs w:val="20"/>
        </w:rPr>
        <w:t>přístup</w:t>
      </w:r>
      <w:r w:rsidR="005719A0" w:rsidRPr="00E1280F">
        <w:rPr>
          <w:rFonts w:ascii="Arial" w:hAnsi="Arial" w:cs="Arial"/>
          <w:szCs w:val="20"/>
        </w:rPr>
        <w:t xml:space="preserve"> ke svým osobním údajům (za podmínek čl. 15 GDPR)</w:t>
      </w:r>
      <w:r w:rsidR="00D005FD" w:rsidRPr="00E1280F">
        <w:rPr>
          <w:rFonts w:ascii="Arial" w:hAnsi="Arial" w:cs="Arial"/>
          <w:szCs w:val="20"/>
        </w:rPr>
        <w:t xml:space="preserve">, (ii) </w:t>
      </w:r>
      <w:r w:rsidR="00D244B2" w:rsidRPr="00E1280F">
        <w:rPr>
          <w:rFonts w:ascii="Arial" w:hAnsi="Arial" w:cs="Arial"/>
          <w:szCs w:val="20"/>
        </w:rPr>
        <w:t xml:space="preserve">právo na </w:t>
      </w:r>
      <w:r w:rsidR="005719A0" w:rsidRPr="00E1280F">
        <w:rPr>
          <w:rFonts w:ascii="Arial" w:hAnsi="Arial" w:cs="Arial"/>
          <w:b/>
          <w:szCs w:val="20"/>
        </w:rPr>
        <w:t>opravu</w:t>
      </w:r>
      <w:r w:rsidR="005719A0" w:rsidRPr="00E1280F">
        <w:rPr>
          <w:rFonts w:ascii="Arial" w:hAnsi="Arial" w:cs="Arial"/>
          <w:szCs w:val="20"/>
        </w:rPr>
        <w:t xml:space="preserve"> nebo </w:t>
      </w:r>
      <w:r w:rsidR="005719A0" w:rsidRPr="00E1280F">
        <w:rPr>
          <w:rFonts w:ascii="Arial" w:hAnsi="Arial" w:cs="Arial"/>
          <w:b/>
          <w:szCs w:val="20"/>
        </w:rPr>
        <w:t>výmaz</w:t>
      </w:r>
      <w:r w:rsidR="005719A0" w:rsidRPr="00E1280F">
        <w:rPr>
          <w:rFonts w:ascii="Arial" w:hAnsi="Arial" w:cs="Arial"/>
          <w:szCs w:val="20"/>
        </w:rPr>
        <w:t xml:space="preserve"> </w:t>
      </w:r>
      <w:r w:rsidR="00D244B2" w:rsidRPr="00E1280F">
        <w:rPr>
          <w:rFonts w:ascii="Arial" w:hAnsi="Arial" w:cs="Arial"/>
          <w:szCs w:val="20"/>
        </w:rPr>
        <w:t xml:space="preserve">osobních údajů </w:t>
      </w:r>
      <w:r w:rsidR="005719A0" w:rsidRPr="00E1280F">
        <w:rPr>
          <w:rFonts w:ascii="Arial" w:hAnsi="Arial" w:cs="Arial"/>
          <w:szCs w:val="20"/>
        </w:rPr>
        <w:t>(za podmínek čl. 16 nebo čl. 17 GDPR)</w:t>
      </w:r>
      <w:r w:rsidR="00D005FD" w:rsidRPr="00E1280F">
        <w:rPr>
          <w:rFonts w:ascii="Arial" w:hAnsi="Arial" w:cs="Arial"/>
          <w:szCs w:val="20"/>
        </w:rPr>
        <w:t xml:space="preserve">, (iii) </w:t>
      </w:r>
      <w:r w:rsidR="00D244B2" w:rsidRPr="00E1280F">
        <w:rPr>
          <w:rFonts w:ascii="Arial" w:hAnsi="Arial" w:cs="Arial"/>
          <w:szCs w:val="20"/>
        </w:rPr>
        <w:t>právo na</w:t>
      </w:r>
      <w:r w:rsidR="005719A0" w:rsidRPr="00E1280F">
        <w:rPr>
          <w:rFonts w:ascii="Arial" w:hAnsi="Arial" w:cs="Arial"/>
          <w:szCs w:val="20"/>
        </w:rPr>
        <w:t xml:space="preserve"> </w:t>
      </w:r>
      <w:r w:rsidR="005719A0" w:rsidRPr="00E1280F">
        <w:rPr>
          <w:rFonts w:ascii="Arial" w:hAnsi="Arial" w:cs="Arial"/>
          <w:b/>
          <w:szCs w:val="20"/>
        </w:rPr>
        <w:t>omezení</w:t>
      </w:r>
      <w:r w:rsidR="005719A0" w:rsidRPr="00E1280F">
        <w:rPr>
          <w:rFonts w:ascii="Arial" w:hAnsi="Arial" w:cs="Arial"/>
          <w:szCs w:val="20"/>
        </w:rPr>
        <w:t xml:space="preserve"> zpracování</w:t>
      </w:r>
      <w:r w:rsidR="00D244B2" w:rsidRPr="00E1280F">
        <w:rPr>
          <w:rFonts w:ascii="Arial" w:hAnsi="Arial" w:cs="Arial"/>
          <w:szCs w:val="20"/>
        </w:rPr>
        <w:t xml:space="preserve"> osobních údajů</w:t>
      </w:r>
      <w:r w:rsidR="005719A0" w:rsidRPr="00E1280F">
        <w:rPr>
          <w:rFonts w:ascii="Arial" w:hAnsi="Arial" w:cs="Arial"/>
          <w:szCs w:val="20"/>
        </w:rPr>
        <w:t xml:space="preserve"> (za podmínek čl. 18 GDPR)</w:t>
      </w:r>
      <w:r w:rsidR="00D005FD" w:rsidRPr="00E1280F">
        <w:rPr>
          <w:rFonts w:ascii="Arial" w:hAnsi="Arial" w:cs="Arial"/>
          <w:szCs w:val="20"/>
        </w:rPr>
        <w:t xml:space="preserve">, (iv) </w:t>
      </w:r>
      <w:r w:rsidR="00D244B2" w:rsidRPr="00E1280F">
        <w:rPr>
          <w:rFonts w:ascii="Arial" w:hAnsi="Arial" w:cs="Arial"/>
          <w:szCs w:val="20"/>
        </w:rPr>
        <w:t>právo</w:t>
      </w:r>
      <w:r w:rsidR="005719A0" w:rsidRPr="00E1280F">
        <w:rPr>
          <w:rFonts w:ascii="Arial" w:hAnsi="Arial" w:cs="Arial"/>
          <w:szCs w:val="20"/>
        </w:rPr>
        <w:t xml:space="preserve"> vznést </w:t>
      </w:r>
      <w:r w:rsidR="005719A0" w:rsidRPr="00E1280F">
        <w:rPr>
          <w:rFonts w:ascii="Arial" w:hAnsi="Arial" w:cs="Arial"/>
          <w:b/>
          <w:szCs w:val="20"/>
        </w:rPr>
        <w:t>námitku</w:t>
      </w:r>
      <w:r w:rsidR="005719A0" w:rsidRPr="00E1280F">
        <w:rPr>
          <w:rFonts w:ascii="Arial" w:hAnsi="Arial" w:cs="Arial"/>
          <w:szCs w:val="20"/>
        </w:rPr>
        <w:t xml:space="preserve"> </w:t>
      </w:r>
      <w:r w:rsidR="005719A0" w:rsidRPr="00E1280F">
        <w:rPr>
          <w:rFonts w:ascii="Arial" w:hAnsi="Arial" w:cs="Arial"/>
          <w:b/>
          <w:szCs w:val="20"/>
        </w:rPr>
        <w:t>proti</w:t>
      </w:r>
      <w:r w:rsidR="005719A0" w:rsidRPr="00E1280F">
        <w:rPr>
          <w:rFonts w:ascii="Arial" w:hAnsi="Arial" w:cs="Arial"/>
          <w:szCs w:val="20"/>
        </w:rPr>
        <w:t xml:space="preserve"> </w:t>
      </w:r>
      <w:r w:rsidR="005719A0" w:rsidRPr="00E1280F">
        <w:rPr>
          <w:rFonts w:ascii="Arial" w:hAnsi="Arial" w:cs="Arial"/>
          <w:b/>
          <w:szCs w:val="20"/>
        </w:rPr>
        <w:t>zpracování</w:t>
      </w:r>
      <w:r w:rsidR="005719A0" w:rsidRPr="00E1280F">
        <w:rPr>
          <w:rFonts w:ascii="Arial" w:hAnsi="Arial" w:cs="Arial"/>
          <w:szCs w:val="20"/>
        </w:rPr>
        <w:t xml:space="preserve"> (za podmínek čl. 21 GDPR)</w:t>
      </w:r>
      <w:r w:rsidR="00D005FD" w:rsidRPr="00E1280F">
        <w:rPr>
          <w:rFonts w:ascii="Arial" w:hAnsi="Arial" w:cs="Arial"/>
          <w:szCs w:val="20"/>
        </w:rPr>
        <w:t xml:space="preserve">, </w:t>
      </w:r>
      <w:r w:rsidR="008212CF" w:rsidRPr="00E1280F">
        <w:rPr>
          <w:rFonts w:ascii="Arial" w:hAnsi="Arial" w:cs="Arial"/>
          <w:szCs w:val="20"/>
        </w:rPr>
        <w:t xml:space="preserve">zejména proti zpracování osobních údajů na základě oprávněného zájmu spolku, </w:t>
      </w:r>
      <w:r w:rsidR="00D005FD" w:rsidRPr="00E1280F">
        <w:rPr>
          <w:rFonts w:ascii="Arial" w:hAnsi="Arial" w:cs="Arial"/>
          <w:szCs w:val="20"/>
        </w:rPr>
        <w:t xml:space="preserve">(v) </w:t>
      </w:r>
      <w:r w:rsidR="005719A0" w:rsidRPr="00E1280F">
        <w:rPr>
          <w:rFonts w:ascii="Arial" w:hAnsi="Arial" w:cs="Arial"/>
          <w:szCs w:val="20"/>
        </w:rPr>
        <w:t>práv</w:t>
      </w:r>
      <w:r w:rsidR="00D244B2" w:rsidRPr="00E1280F">
        <w:rPr>
          <w:rFonts w:ascii="Arial" w:hAnsi="Arial" w:cs="Arial"/>
          <w:szCs w:val="20"/>
        </w:rPr>
        <w:t>o</w:t>
      </w:r>
      <w:r w:rsidR="005719A0" w:rsidRPr="00E1280F">
        <w:rPr>
          <w:rFonts w:ascii="Arial" w:hAnsi="Arial" w:cs="Arial"/>
          <w:szCs w:val="20"/>
        </w:rPr>
        <w:t xml:space="preserve"> na </w:t>
      </w:r>
      <w:r w:rsidR="005719A0" w:rsidRPr="00E1280F">
        <w:rPr>
          <w:rFonts w:ascii="Arial" w:hAnsi="Arial" w:cs="Arial"/>
          <w:b/>
          <w:szCs w:val="20"/>
        </w:rPr>
        <w:t>přenositelnost</w:t>
      </w:r>
      <w:r w:rsidR="005719A0" w:rsidRPr="00E1280F">
        <w:rPr>
          <w:rFonts w:ascii="Arial" w:hAnsi="Arial" w:cs="Arial"/>
          <w:szCs w:val="20"/>
        </w:rPr>
        <w:t xml:space="preserve"> údajů (za podmínek čl. 20 GDPR)</w:t>
      </w:r>
      <w:r w:rsidR="00D005FD" w:rsidRPr="00E1280F">
        <w:rPr>
          <w:rFonts w:ascii="Arial" w:hAnsi="Arial" w:cs="Arial"/>
          <w:szCs w:val="20"/>
        </w:rPr>
        <w:t xml:space="preserve"> a (vi) </w:t>
      </w:r>
      <w:bookmarkStart w:id="25" w:name="_Hlk513040394"/>
      <w:r w:rsidR="00396267" w:rsidRPr="00E1280F">
        <w:rPr>
          <w:rFonts w:ascii="Arial" w:hAnsi="Arial" w:cs="Arial"/>
          <w:szCs w:val="20"/>
        </w:rPr>
        <w:t xml:space="preserve">právo </w:t>
      </w:r>
      <w:r w:rsidR="00396267" w:rsidRPr="00E1280F">
        <w:rPr>
          <w:rFonts w:ascii="Arial" w:hAnsi="Arial" w:cs="Arial"/>
          <w:b/>
          <w:szCs w:val="20"/>
        </w:rPr>
        <w:t>odvolat souhlas</w:t>
      </w:r>
      <w:r w:rsidR="00396267" w:rsidRPr="00E1280F">
        <w:rPr>
          <w:rFonts w:ascii="Arial" w:hAnsi="Arial" w:cs="Arial"/>
          <w:szCs w:val="20"/>
        </w:rPr>
        <w:t xml:space="preserve"> se zpracováním osobních údajů.</w:t>
      </w:r>
      <w:r w:rsidR="00D005FD" w:rsidRPr="00E1280F">
        <w:rPr>
          <w:rFonts w:ascii="Arial" w:hAnsi="Arial" w:cs="Arial"/>
          <w:szCs w:val="20"/>
        </w:rPr>
        <w:t xml:space="preserve"> </w:t>
      </w:r>
      <w:bookmarkStart w:id="26" w:name="_Ref511648463"/>
      <w:bookmarkStart w:id="27" w:name="_Hlk513099353"/>
      <w:bookmarkEnd w:id="25"/>
      <w:r w:rsidR="00212EBB" w:rsidRPr="00E1280F">
        <w:rPr>
          <w:rFonts w:ascii="Arial" w:hAnsi="Arial" w:cs="Arial"/>
          <w:szCs w:val="20"/>
        </w:rPr>
        <w:t xml:space="preserve">V případě, že se subjekt údajů domnívá, že bylo porušeno jeho právo na ochranu osobních údajů, má též právo podat stížnost u dozorového orgánu, kterým je Úřad pro ochranu osobních údajů. </w:t>
      </w:r>
    </w:p>
    <w:bookmarkEnd w:id="26"/>
    <w:bookmarkEnd w:id="27"/>
    <w:p w14:paraId="3EC85480" w14:textId="77777777" w:rsidR="00B7299E" w:rsidRPr="00E1280F" w:rsidRDefault="00AA2664" w:rsidP="00363FE7">
      <w:pPr>
        <w:pStyle w:val="Nadpis1"/>
        <w:spacing w:line="240" w:lineRule="exact"/>
      </w:pPr>
      <w:r w:rsidRPr="00E1280F">
        <w:t>D</w:t>
      </w:r>
      <w:r w:rsidR="008575B1" w:rsidRPr="00E1280F">
        <w:t>alší</w:t>
      </w:r>
      <w:r w:rsidR="00D244B2" w:rsidRPr="00E1280F">
        <w:t xml:space="preserve"> informace </w:t>
      </w:r>
      <w:r w:rsidR="00537BD7" w:rsidRPr="00E1280F">
        <w:t>o</w:t>
      </w:r>
      <w:r w:rsidR="00D244B2" w:rsidRPr="00E1280F">
        <w:t xml:space="preserve"> zpracování osobních údajů</w:t>
      </w:r>
    </w:p>
    <w:p w14:paraId="265E7AA8" w14:textId="77777777" w:rsidR="003F2BA0" w:rsidRPr="00E1280F" w:rsidRDefault="00E77A9F" w:rsidP="00363FE7">
      <w:pPr>
        <w:spacing w:line="240" w:lineRule="exact"/>
        <w:rPr>
          <w:rFonts w:ascii="Arial" w:hAnsi="Arial" w:cs="Arial"/>
          <w:szCs w:val="20"/>
        </w:rPr>
      </w:pPr>
      <w:bookmarkStart w:id="28" w:name="_Hlk511917529"/>
      <w:r w:rsidRPr="00E1280F">
        <w:rPr>
          <w:rFonts w:ascii="Arial" w:hAnsi="Arial" w:cs="Arial"/>
          <w:szCs w:val="20"/>
        </w:rPr>
        <w:t xml:space="preserve">V případě </w:t>
      </w:r>
      <w:r w:rsidR="007E7BA2" w:rsidRPr="00E1280F">
        <w:rPr>
          <w:rFonts w:ascii="Arial" w:hAnsi="Arial" w:cs="Arial"/>
          <w:szCs w:val="20"/>
        </w:rPr>
        <w:t>dotaz</w:t>
      </w:r>
      <w:r w:rsidRPr="00E1280F">
        <w:rPr>
          <w:rFonts w:ascii="Arial" w:hAnsi="Arial" w:cs="Arial"/>
          <w:szCs w:val="20"/>
        </w:rPr>
        <w:t>ů</w:t>
      </w:r>
      <w:r w:rsidR="007E7BA2" w:rsidRPr="00E1280F">
        <w:rPr>
          <w:rFonts w:ascii="Arial" w:hAnsi="Arial" w:cs="Arial"/>
          <w:szCs w:val="20"/>
        </w:rPr>
        <w:t xml:space="preserve"> ohledně zpracování osobních údajů </w:t>
      </w:r>
      <w:r w:rsidRPr="00E1280F">
        <w:rPr>
          <w:rFonts w:ascii="Arial" w:hAnsi="Arial" w:cs="Arial"/>
          <w:szCs w:val="20"/>
        </w:rPr>
        <w:t xml:space="preserve">lze </w:t>
      </w:r>
      <w:r w:rsidR="00F54889">
        <w:rPr>
          <w:rFonts w:ascii="Arial" w:hAnsi="Arial" w:cs="Arial"/>
          <w:szCs w:val="20"/>
        </w:rPr>
        <w:t>s</w:t>
      </w:r>
      <w:r w:rsidR="008730C8" w:rsidRPr="00E1280F">
        <w:rPr>
          <w:rFonts w:ascii="Arial" w:hAnsi="Arial" w:cs="Arial"/>
          <w:szCs w:val="20"/>
        </w:rPr>
        <w:t>polek</w:t>
      </w:r>
      <w:r w:rsidRPr="00E1280F">
        <w:rPr>
          <w:rFonts w:ascii="Arial" w:hAnsi="Arial" w:cs="Arial"/>
          <w:szCs w:val="20"/>
        </w:rPr>
        <w:t xml:space="preserve"> kontaktovat </w:t>
      </w:r>
      <w:r w:rsidR="00D005FD" w:rsidRPr="00E1280F">
        <w:rPr>
          <w:rFonts w:ascii="Arial" w:hAnsi="Arial" w:cs="Arial"/>
          <w:szCs w:val="20"/>
        </w:rPr>
        <w:t xml:space="preserve">telefonicky na čísle </w:t>
      </w:r>
      <w:bookmarkStart w:id="29" w:name="_Hlk512260639"/>
      <w:r w:rsidR="003D02F2">
        <w:rPr>
          <w:rFonts w:ascii="Arial" w:hAnsi="Arial" w:cs="Arial"/>
          <w:szCs w:val="20"/>
        </w:rPr>
        <w:t>+420 775 728 860/ +420 731 949 0</w:t>
      </w:r>
      <w:bookmarkStart w:id="30" w:name="_GoBack"/>
      <w:bookmarkEnd w:id="30"/>
      <w:r w:rsidR="003D02F2">
        <w:rPr>
          <w:rFonts w:ascii="Arial" w:hAnsi="Arial" w:cs="Arial"/>
          <w:szCs w:val="20"/>
        </w:rPr>
        <w:t xml:space="preserve">94 nebo elektronicky na adrese </w:t>
      </w:r>
      <w:hyperlink r:id="rId8" w:history="1">
        <w:r w:rsidR="003D02F2" w:rsidRPr="00965BB6">
          <w:rPr>
            <w:rStyle w:val="Hypertextovodkaz"/>
            <w:rFonts w:ascii="Arial" w:hAnsi="Arial" w:cs="Arial"/>
            <w:szCs w:val="20"/>
          </w:rPr>
          <w:t>info@swanky.cz</w:t>
        </w:r>
      </w:hyperlink>
      <w:r w:rsidR="003D02F2">
        <w:rPr>
          <w:rFonts w:ascii="Arial" w:hAnsi="Arial" w:cs="Arial"/>
          <w:szCs w:val="20"/>
        </w:rPr>
        <w:t xml:space="preserve">. </w:t>
      </w:r>
      <w:r w:rsidR="00DB010D" w:rsidRPr="00E1280F">
        <w:rPr>
          <w:rFonts w:ascii="Arial" w:hAnsi="Arial" w:cs="Arial"/>
          <w:szCs w:val="20"/>
        </w:rPr>
        <w:t>Obecné informace o zpracování osobních údajů lze nalézt též na internetových stránkách Úřadu pro ochranu osobních údajů</w:t>
      </w:r>
      <w:r w:rsidR="00D65AB4">
        <w:rPr>
          <w:rFonts w:ascii="Arial" w:hAnsi="Arial" w:cs="Arial"/>
          <w:szCs w:val="20"/>
        </w:rPr>
        <w:t>,</w:t>
      </w:r>
      <w:r w:rsidR="00DB010D" w:rsidRPr="00E1280F">
        <w:rPr>
          <w:rFonts w:ascii="Arial" w:hAnsi="Arial" w:cs="Arial"/>
          <w:szCs w:val="20"/>
        </w:rPr>
        <w:t xml:space="preserve"> dostupných na </w:t>
      </w:r>
      <w:hyperlink r:id="rId9" w:history="1">
        <w:r w:rsidR="00DB010D" w:rsidRPr="00E1280F">
          <w:rPr>
            <w:rStyle w:val="Hypertextovodkaz"/>
            <w:rFonts w:ascii="Arial" w:hAnsi="Arial" w:cs="Arial"/>
            <w:szCs w:val="20"/>
          </w:rPr>
          <w:t>www.uoou.cz</w:t>
        </w:r>
      </w:hyperlink>
      <w:r w:rsidR="007602C7" w:rsidRPr="00E1280F">
        <w:rPr>
          <w:rFonts w:ascii="Arial" w:hAnsi="Arial" w:cs="Arial"/>
          <w:szCs w:val="20"/>
        </w:rPr>
        <w:t>.</w:t>
      </w:r>
      <w:bookmarkEnd w:id="24"/>
      <w:bookmarkEnd w:id="28"/>
      <w:bookmarkEnd w:id="29"/>
    </w:p>
    <w:sectPr w:rsidR="003F2BA0" w:rsidRPr="00E1280F" w:rsidSect="008212CF">
      <w:headerReference w:type="default" r:id="rId10"/>
      <w:footerReference w:type="default" r:id="rId11"/>
      <w:headerReference w:type="first" r:id="rId12"/>
      <w:type w:val="continuous"/>
      <w:pgSz w:w="11906" w:h="16838"/>
      <w:pgMar w:top="1464" w:right="851" w:bottom="567" w:left="851" w:header="709" w:footer="529" w:gutter="0"/>
      <w:cols w:space="57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A265D" w14:textId="77777777" w:rsidR="0065576D" w:rsidRDefault="0065576D" w:rsidP="002D0F57">
      <w:r>
        <w:separator/>
      </w:r>
    </w:p>
  </w:endnote>
  <w:endnote w:type="continuationSeparator" w:id="0">
    <w:p w14:paraId="4AF130A0" w14:textId="77777777" w:rsidR="0065576D" w:rsidRDefault="0065576D" w:rsidP="002D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466674"/>
      <w:docPartObj>
        <w:docPartGallery w:val="Page Numbers (Bottom of Page)"/>
        <w:docPartUnique/>
      </w:docPartObj>
    </w:sdtPr>
    <w:sdtEndPr>
      <w:rPr>
        <w:szCs w:val="18"/>
      </w:rPr>
    </w:sdtEndPr>
    <w:sdtContent>
      <w:sdt>
        <w:sdtPr>
          <w:id w:val="1315297988"/>
          <w:docPartObj>
            <w:docPartGallery w:val="Page Numbers (Top of Page)"/>
            <w:docPartUnique/>
          </w:docPartObj>
        </w:sdtPr>
        <w:sdtEndPr>
          <w:rPr>
            <w:szCs w:val="18"/>
          </w:rPr>
        </w:sdtEndPr>
        <w:sdtContent>
          <w:p w14:paraId="460DCBB5" w14:textId="77777777" w:rsidR="008730C8" w:rsidRPr="007602C7" w:rsidRDefault="008730C8">
            <w:pPr>
              <w:pStyle w:val="Zpat"/>
              <w:jc w:val="right"/>
              <w:rPr>
                <w:szCs w:val="18"/>
              </w:rPr>
            </w:pPr>
            <w:r w:rsidRPr="00E1280F">
              <w:rPr>
                <w:rFonts w:ascii="Arial" w:hAnsi="Arial" w:cs="Arial"/>
                <w:bCs/>
                <w:szCs w:val="18"/>
              </w:rPr>
              <w:fldChar w:fldCharType="begin"/>
            </w:r>
            <w:r w:rsidRPr="00E1280F">
              <w:rPr>
                <w:rFonts w:ascii="Arial" w:hAnsi="Arial" w:cs="Arial"/>
                <w:bCs/>
                <w:szCs w:val="18"/>
              </w:rPr>
              <w:instrText>PAGE</w:instrText>
            </w:r>
            <w:r w:rsidRPr="00E1280F">
              <w:rPr>
                <w:rFonts w:ascii="Arial" w:hAnsi="Arial" w:cs="Arial"/>
                <w:bCs/>
                <w:szCs w:val="18"/>
              </w:rPr>
              <w:fldChar w:fldCharType="separate"/>
            </w:r>
            <w:r w:rsidR="003D02F2">
              <w:rPr>
                <w:rFonts w:ascii="Arial" w:hAnsi="Arial" w:cs="Arial"/>
                <w:bCs/>
                <w:noProof/>
                <w:szCs w:val="18"/>
              </w:rPr>
              <w:t>3</w:t>
            </w:r>
            <w:r w:rsidRPr="00E1280F">
              <w:rPr>
                <w:rFonts w:ascii="Arial" w:hAnsi="Arial" w:cs="Arial"/>
                <w:bCs/>
                <w:szCs w:val="18"/>
              </w:rPr>
              <w:fldChar w:fldCharType="end"/>
            </w:r>
            <w:r w:rsidRPr="00E1280F">
              <w:rPr>
                <w:rFonts w:ascii="Arial" w:hAnsi="Arial" w:cs="Arial"/>
                <w:szCs w:val="18"/>
              </w:rPr>
              <w:t xml:space="preserve"> / </w:t>
            </w:r>
            <w:r w:rsidRPr="00E1280F">
              <w:rPr>
                <w:rFonts w:ascii="Arial" w:hAnsi="Arial" w:cs="Arial"/>
                <w:bCs/>
                <w:szCs w:val="18"/>
              </w:rPr>
              <w:fldChar w:fldCharType="begin"/>
            </w:r>
            <w:r w:rsidRPr="00E1280F">
              <w:rPr>
                <w:rFonts w:ascii="Arial" w:hAnsi="Arial" w:cs="Arial"/>
                <w:bCs/>
                <w:szCs w:val="18"/>
              </w:rPr>
              <w:instrText>NUMPAGES</w:instrText>
            </w:r>
            <w:r w:rsidRPr="00E1280F">
              <w:rPr>
                <w:rFonts w:ascii="Arial" w:hAnsi="Arial" w:cs="Arial"/>
                <w:bCs/>
                <w:szCs w:val="18"/>
              </w:rPr>
              <w:fldChar w:fldCharType="separate"/>
            </w:r>
            <w:r w:rsidR="003D02F2">
              <w:rPr>
                <w:rFonts w:ascii="Arial" w:hAnsi="Arial" w:cs="Arial"/>
                <w:bCs/>
                <w:noProof/>
                <w:szCs w:val="18"/>
              </w:rPr>
              <w:t>3</w:t>
            </w:r>
            <w:r w:rsidRPr="00E1280F">
              <w:rPr>
                <w:rFonts w:ascii="Arial" w:hAnsi="Arial" w:cs="Arial"/>
                <w:bCs/>
                <w:szCs w:val="18"/>
              </w:rPr>
              <w:fldChar w:fldCharType="end"/>
            </w:r>
          </w:p>
        </w:sdtContent>
      </w:sdt>
    </w:sdtContent>
  </w:sdt>
  <w:p w14:paraId="1A4CB513" w14:textId="77777777" w:rsidR="008730C8" w:rsidRDefault="008730C8" w:rsidP="002D0F57">
    <w:pPr>
      <w:pStyle w:val="Zpa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04653" w14:textId="77777777" w:rsidR="0065576D" w:rsidRDefault="0065576D" w:rsidP="002D0F57">
      <w:r>
        <w:separator/>
      </w:r>
    </w:p>
  </w:footnote>
  <w:footnote w:type="continuationSeparator" w:id="0">
    <w:p w14:paraId="564F6F91" w14:textId="77777777" w:rsidR="0065576D" w:rsidRDefault="0065576D" w:rsidP="002D0F57">
      <w:r>
        <w:continuationSeparator/>
      </w:r>
    </w:p>
  </w:footnote>
  <w:footnote w:id="1">
    <w:p w14:paraId="0B517A7E" w14:textId="77777777" w:rsidR="007A03F5" w:rsidRPr="00F37ABF" w:rsidRDefault="007A03F5" w:rsidP="007A03F5">
      <w:pPr>
        <w:pStyle w:val="Textpoznpodarou"/>
      </w:pPr>
      <w:bookmarkStart w:id="1" w:name="_Hlk517269882"/>
      <w:r w:rsidRPr="00F37ABF">
        <w:rPr>
          <w:rStyle w:val="Znakapoznpodarou"/>
          <w:sz w:val="18"/>
        </w:rPr>
        <w:footnoteRef/>
      </w:r>
      <w:r w:rsidRPr="00F37ABF">
        <w:rPr>
          <w:sz w:val="18"/>
        </w:rPr>
        <w:t xml:space="preserve"> Je-li adresa bydliště totožná s adresou bydliště </w:t>
      </w:r>
      <w:r w:rsidR="003D31A5">
        <w:rPr>
          <w:sz w:val="18"/>
        </w:rPr>
        <w:t>dítěte</w:t>
      </w:r>
      <w:r w:rsidRPr="00F37ABF">
        <w:rPr>
          <w:sz w:val="18"/>
        </w:rPr>
        <w:t>, nemusí se znova vyplňovat.</w:t>
      </w:r>
      <w:bookmarkEnd w:id="1"/>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2CB9F" w14:textId="77777777" w:rsidR="007A03F5" w:rsidRDefault="007A03F5" w:rsidP="008212CF">
    <w:pPr>
      <w:pStyle w:val="Zhlav"/>
      <w:tabs>
        <w:tab w:val="left" w:pos="993"/>
      </w:tabs>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435C" w14:textId="77777777" w:rsidR="008212CF" w:rsidRDefault="008212CF">
    <w:pPr>
      <w:pStyle w:val="Zhlav"/>
    </w:pPr>
    <w:r>
      <w:rPr>
        <w:noProof/>
      </w:rPr>
      <w:drawing>
        <wp:anchor distT="0" distB="0" distL="114300" distR="114300" simplePos="0" relativeHeight="251661312" behindDoc="0" locked="0" layoutInCell="1" allowOverlap="1" wp14:anchorId="527C311F" wp14:editId="017547D5">
          <wp:simplePos x="0" y="0"/>
          <wp:positionH relativeFrom="margin">
            <wp:posOffset>5246370</wp:posOffset>
          </wp:positionH>
          <wp:positionV relativeFrom="margin">
            <wp:posOffset>-361950</wp:posOffset>
          </wp:positionV>
          <wp:extent cx="1233170" cy="706120"/>
          <wp:effectExtent l="0" t="0" r="0" b="0"/>
          <wp:wrapSquare wrapText="bothSides"/>
          <wp:docPr id="28"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1">
                    <a:extLst>
                      <a:ext uri="{28A0092B-C50C-407E-A947-70E740481C1C}">
                        <a14:useLocalDpi xmlns:a14="http://schemas.microsoft.com/office/drawing/2010/main" val="0"/>
                      </a:ext>
                    </a:extLst>
                  </a:blip>
                  <a:srcRect b="12658"/>
                  <a:stretch>
                    <a:fillRect/>
                  </a:stretch>
                </pic:blipFill>
                <pic:spPr>
                  <a:xfrm>
                    <a:off x="0" y="0"/>
                    <a:ext cx="1233170" cy="70612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7ACC"/>
    <w:multiLevelType w:val="hybridMultilevel"/>
    <w:tmpl w:val="9D46335C"/>
    <w:lvl w:ilvl="0" w:tplc="5094B1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851920"/>
    <w:multiLevelType w:val="hybridMultilevel"/>
    <w:tmpl w:val="C862F774"/>
    <w:lvl w:ilvl="0" w:tplc="DE56167A">
      <w:numFmt w:val="bullet"/>
      <w:lvlText w:val="-"/>
      <w:lvlJc w:val="left"/>
      <w:pPr>
        <w:ind w:left="720" w:hanging="360"/>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F169C8"/>
    <w:multiLevelType w:val="multilevel"/>
    <w:tmpl w:val="89CCF2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71F5020"/>
    <w:multiLevelType w:val="multilevel"/>
    <w:tmpl w:val="603EA81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08A439E8"/>
    <w:multiLevelType w:val="multilevel"/>
    <w:tmpl w:val="E32ED650"/>
    <w:lvl w:ilvl="0">
      <w:start w:val="1"/>
      <w:numFmt w:val="decimal"/>
      <w:lvlText w:val="%1"/>
      <w:lvlJc w:val="left"/>
      <w:pPr>
        <w:ind w:left="432" w:hanging="432"/>
      </w:pPr>
    </w:lvl>
    <w:lvl w:ilvl="1">
      <w:start w:val="1"/>
      <w:numFmt w:val="decimal"/>
      <w:lvlText w:val="%1.%2"/>
      <w:lvlJc w:val="left"/>
      <w:pPr>
        <w:ind w:left="576" w:hanging="576"/>
      </w:pPr>
      <w:rPr>
        <w:rFonts w:ascii="Georgia" w:hAnsi="Georgia" w:hint="default"/>
      </w:rPr>
    </w:lvl>
    <w:lvl w:ilvl="2">
      <w:start w:val="1"/>
      <w:numFmt w:val="decimal"/>
      <w:lvlText w:val="%1.%2.%3"/>
      <w:lvlJc w:val="left"/>
      <w:pPr>
        <w:ind w:left="720" w:hanging="720"/>
      </w:pPr>
    </w:lvl>
    <w:lvl w:ilvl="3">
      <w:start w:val="1"/>
      <w:numFmt w:val="lowerRoman"/>
      <w:lvlText w:val="(%4)"/>
      <w:lvlJc w:val="right"/>
      <w:pPr>
        <w:ind w:left="864" w:hanging="864"/>
      </w:pPr>
      <w:rPr>
        <w:rFonts w:hint="eastAsia"/>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C76416E"/>
    <w:multiLevelType w:val="multilevel"/>
    <w:tmpl w:val="ECC27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D565226"/>
    <w:multiLevelType w:val="hybridMultilevel"/>
    <w:tmpl w:val="96CC79A0"/>
    <w:lvl w:ilvl="0" w:tplc="5E6A7AA6">
      <w:start w:val="5"/>
      <w:numFmt w:val="bullet"/>
      <w:lvlText w:val="-"/>
      <w:lvlJc w:val="left"/>
      <w:pPr>
        <w:ind w:left="720" w:hanging="360"/>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1CE4412"/>
    <w:multiLevelType w:val="hybridMultilevel"/>
    <w:tmpl w:val="3D986A6C"/>
    <w:lvl w:ilvl="0" w:tplc="5E6A7AA6">
      <w:start w:val="5"/>
      <w:numFmt w:val="bullet"/>
      <w:lvlText w:val="-"/>
      <w:lvlJc w:val="left"/>
      <w:pPr>
        <w:ind w:left="760" w:hanging="360"/>
      </w:pPr>
      <w:rPr>
        <w:rFonts w:ascii="Georgia" w:eastAsia="Times New Roman" w:hAnsi="Georgia" w:cs="Times New Roman"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8">
    <w:nsid w:val="198124AB"/>
    <w:multiLevelType w:val="hybridMultilevel"/>
    <w:tmpl w:val="3B9C5EE4"/>
    <w:lvl w:ilvl="0" w:tplc="448C00D4">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19C83730"/>
    <w:multiLevelType w:val="hybridMultilevel"/>
    <w:tmpl w:val="96523B82"/>
    <w:lvl w:ilvl="0" w:tplc="01D4994C">
      <w:numFmt w:val="bullet"/>
      <w:lvlText w:val="-"/>
      <w:lvlJc w:val="left"/>
      <w:pPr>
        <w:ind w:left="720" w:hanging="360"/>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1706BFC"/>
    <w:multiLevelType w:val="hybridMultilevel"/>
    <w:tmpl w:val="C9E83E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A955BC9"/>
    <w:multiLevelType w:val="hybridMultilevel"/>
    <w:tmpl w:val="EE282658"/>
    <w:lvl w:ilvl="0" w:tplc="96E0A73E">
      <w:start w:val="1"/>
      <w:numFmt w:val="lowerRoman"/>
      <w:lvlText w:val="(%1)"/>
      <w:lvlJc w:val="left"/>
      <w:pPr>
        <w:ind w:left="1584" w:hanging="720"/>
      </w:pPr>
      <w:rPr>
        <w:rFonts w:hint="default"/>
      </w:rPr>
    </w:lvl>
    <w:lvl w:ilvl="1" w:tplc="D7BCEEEC">
      <w:start w:val="1"/>
      <w:numFmt w:val="lowerLetter"/>
      <w:lvlText w:val="%2."/>
      <w:lvlJc w:val="left"/>
      <w:pPr>
        <w:ind w:left="1944" w:hanging="360"/>
      </w:pPr>
      <w:rPr>
        <w:rFonts w:ascii="Georgia" w:eastAsia="Times New Roman" w:hAnsi="Georgia" w:cs="Times New Roman"/>
      </w:rPr>
    </w:lvl>
    <w:lvl w:ilvl="2" w:tplc="0405001B" w:tentative="1">
      <w:start w:val="1"/>
      <w:numFmt w:val="lowerRoman"/>
      <w:lvlText w:val="%3."/>
      <w:lvlJc w:val="right"/>
      <w:pPr>
        <w:ind w:left="2664" w:hanging="180"/>
      </w:pPr>
    </w:lvl>
    <w:lvl w:ilvl="3" w:tplc="0405000F" w:tentative="1">
      <w:start w:val="1"/>
      <w:numFmt w:val="decimal"/>
      <w:lvlText w:val="%4."/>
      <w:lvlJc w:val="left"/>
      <w:pPr>
        <w:ind w:left="3384" w:hanging="360"/>
      </w:pPr>
    </w:lvl>
    <w:lvl w:ilvl="4" w:tplc="04050019" w:tentative="1">
      <w:start w:val="1"/>
      <w:numFmt w:val="lowerLetter"/>
      <w:lvlText w:val="%5."/>
      <w:lvlJc w:val="left"/>
      <w:pPr>
        <w:ind w:left="4104" w:hanging="360"/>
      </w:pPr>
    </w:lvl>
    <w:lvl w:ilvl="5" w:tplc="0405001B" w:tentative="1">
      <w:start w:val="1"/>
      <w:numFmt w:val="lowerRoman"/>
      <w:lvlText w:val="%6."/>
      <w:lvlJc w:val="right"/>
      <w:pPr>
        <w:ind w:left="4824" w:hanging="180"/>
      </w:pPr>
    </w:lvl>
    <w:lvl w:ilvl="6" w:tplc="0405000F" w:tentative="1">
      <w:start w:val="1"/>
      <w:numFmt w:val="decimal"/>
      <w:lvlText w:val="%7."/>
      <w:lvlJc w:val="left"/>
      <w:pPr>
        <w:ind w:left="5544" w:hanging="360"/>
      </w:pPr>
    </w:lvl>
    <w:lvl w:ilvl="7" w:tplc="04050019" w:tentative="1">
      <w:start w:val="1"/>
      <w:numFmt w:val="lowerLetter"/>
      <w:lvlText w:val="%8."/>
      <w:lvlJc w:val="left"/>
      <w:pPr>
        <w:ind w:left="6264" w:hanging="360"/>
      </w:pPr>
    </w:lvl>
    <w:lvl w:ilvl="8" w:tplc="0405001B" w:tentative="1">
      <w:start w:val="1"/>
      <w:numFmt w:val="lowerRoman"/>
      <w:lvlText w:val="%9."/>
      <w:lvlJc w:val="right"/>
      <w:pPr>
        <w:ind w:left="6984" w:hanging="180"/>
      </w:pPr>
    </w:lvl>
  </w:abstractNum>
  <w:abstractNum w:abstractNumId="12">
    <w:nsid w:val="2BEE0DD0"/>
    <w:multiLevelType w:val="multilevel"/>
    <w:tmpl w:val="2870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DB0B84"/>
    <w:multiLevelType w:val="hybridMultilevel"/>
    <w:tmpl w:val="392CDB0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22D31B0"/>
    <w:multiLevelType w:val="hybridMultilevel"/>
    <w:tmpl w:val="1D3E5740"/>
    <w:lvl w:ilvl="0" w:tplc="8A52D384">
      <w:start w:val="1"/>
      <w:numFmt w:val="bullet"/>
      <w:lvlText w:val="-"/>
      <w:lvlJc w:val="left"/>
      <w:pPr>
        <w:ind w:left="720" w:hanging="360"/>
      </w:pPr>
      <w:rPr>
        <w:rFonts w:ascii="Century Gothic" w:eastAsiaTheme="minorHAnsi" w:hAnsi="Century Gothic"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4170EF9"/>
    <w:multiLevelType w:val="hybridMultilevel"/>
    <w:tmpl w:val="83C6D30C"/>
    <w:lvl w:ilvl="0" w:tplc="F77C0EAE">
      <w:start w:val="1"/>
      <w:numFmt w:val="bullet"/>
      <w:lvlText w:val="-"/>
      <w:lvlJc w:val="left"/>
      <w:pPr>
        <w:ind w:left="720" w:hanging="360"/>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D2E51EF"/>
    <w:multiLevelType w:val="hybridMultilevel"/>
    <w:tmpl w:val="74D6C4FA"/>
    <w:lvl w:ilvl="0" w:tplc="53CE97C2">
      <w:numFmt w:val="bullet"/>
      <w:lvlText w:val="-"/>
      <w:lvlJc w:val="left"/>
      <w:pPr>
        <w:ind w:left="720" w:hanging="360"/>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2641B06"/>
    <w:multiLevelType w:val="multilevel"/>
    <w:tmpl w:val="C226CAC4"/>
    <w:lvl w:ilvl="0">
      <w:start w:val="1"/>
      <w:numFmt w:val="decimal"/>
      <w:lvlText w:val="%1"/>
      <w:lvlJc w:val="left"/>
      <w:pPr>
        <w:ind w:left="863" w:hanging="432"/>
      </w:pPr>
      <w:rPr>
        <w:rFonts w:hint="default"/>
      </w:rPr>
    </w:lvl>
    <w:lvl w:ilvl="1">
      <w:start w:val="1"/>
      <w:numFmt w:val="decimal"/>
      <w:lvlText w:val="%1.%2"/>
      <w:lvlJc w:val="left"/>
      <w:pPr>
        <w:ind w:left="1007" w:hanging="576"/>
      </w:pPr>
      <w:rPr>
        <w:rFonts w:hint="default"/>
      </w:rPr>
    </w:lvl>
    <w:lvl w:ilvl="2">
      <w:start w:val="1"/>
      <w:numFmt w:val="decimal"/>
      <w:lvlText w:val="%1.%2.%3"/>
      <w:lvlJc w:val="left"/>
      <w:pPr>
        <w:ind w:left="1151" w:hanging="720"/>
      </w:pPr>
      <w:rPr>
        <w:rFonts w:hint="default"/>
      </w:rPr>
    </w:lvl>
    <w:lvl w:ilvl="3">
      <w:start w:val="1"/>
      <w:numFmt w:val="decimal"/>
      <w:lvlText w:val="%1.%2.%3.%4"/>
      <w:lvlJc w:val="left"/>
      <w:pPr>
        <w:ind w:left="1295" w:hanging="864"/>
      </w:pPr>
      <w:rPr>
        <w:rFonts w:hint="default"/>
      </w:rPr>
    </w:lvl>
    <w:lvl w:ilvl="4">
      <w:start w:val="1"/>
      <w:numFmt w:val="decimal"/>
      <w:lvlText w:val="%1.%2.%3.%4.%5"/>
      <w:lvlJc w:val="left"/>
      <w:pPr>
        <w:ind w:left="1439" w:hanging="1008"/>
      </w:pPr>
      <w:rPr>
        <w:rFonts w:hint="default"/>
      </w:rPr>
    </w:lvl>
    <w:lvl w:ilvl="5">
      <w:start w:val="1"/>
      <w:numFmt w:val="decimal"/>
      <w:lvlText w:val="%1.%2.%3.%4.%5.%6"/>
      <w:lvlJc w:val="left"/>
      <w:pPr>
        <w:ind w:left="1583" w:hanging="1152"/>
      </w:pPr>
      <w:rPr>
        <w:rFonts w:hint="default"/>
      </w:rPr>
    </w:lvl>
    <w:lvl w:ilvl="6">
      <w:start w:val="1"/>
      <w:numFmt w:val="decimal"/>
      <w:lvlText w:val="%1.%2.%3.%4.%5.%6.%7"/>
      <w:lvlJc w:val="left"/>
      <w:pPr>
        <w:ind w:left="1727" w:hanging="1296"/>
      </w:pPr>
      <w:rPr>
        <w:rFonts w:hint="default"/>
      </w:rPr>
    </w:lvl>
    <w:lvl w:ilvl="7">
      <w:start w:val="1"/>
      <w:numFmt w:val="decimal"/>
      <w:lvlText w:val="%1.%2.%3.%4.%5.%6.%7.%8"/>
      <w:lvlJc w:val="left"/>
      <w:pPr>
        <w:ind w:left="1871" w:hanging="1440"/>
      </w:pPr>
      <w:rPr>
        <w:rFonts w:hint="default"/>
      </w:rPr>
    </w:lvl>
    <w:lvl w:ilvl="8">
      <w:start w:val="1"/>
      <w:numFmt w:val="decimal"/>
      <w:lvlText w:val="%1.%2.%3.%4.%5.%6.%7.%8.%9"/>
      <w:lvlJc w:val="left"/>
      <w:pPr>
        <w:ind w:left="2015" w:hanging="1584"/>
      </w:pPr>
      <w:rPr>
        <w:rFonts w:hint="default"/>
      </w:rPr>
    </w:lvl>
  </w:abstractNum>
  <w:abstractNum w:abstractNumId="18">
    <w:nsid w:val="541B47BF"/>
    <w:multiLevelType w:val="hybridMultilevel"/>
    <w:tmpl w:val="61B6001C"/>
    <w:lvl w:ilvl="0" w:tplc="04050001">
      <w:start w:val="1"/>
      <w:numFmt w:val="bullet"/>
      <w:lvlText w:val=""/>
      <w:lvlJc w:val="left"/>
      <w:pPr>
        <w:ind w:left="760" w:hanging="360"/>
      </w:pPr>
      <w:rPr>
        <w:rFonts w:ascii="Symbol" w:hAnsi="Symbol" w:hint="default"/>
      </w:rPr>
    </w:lvl>
    <w:lvl w:ilvl="1" w:tplc="04050003">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19">
    <w:nsid w:val="5D3347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D6D6254"/>
    <w:multiLevelType w:val="hybridMultilevel"/>
    <w:tmpl w:val="3E96697E"/>
    <w:lvl w:ilvl="0" w:tplc="D35E343C">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72D525B6"/>
    <w:multiLevelType w:val="hybridMultilevel"/>
    <w:tmpl w:val="0E366E3E"/>
    <w:lvl w:ilvl="0" w:tplc="7BAE46DE">
      <w:numFmt w:val="bullet"/>
      <w:lvlText w:val="-"/>
      <w:lvlJc w:val="left"/>
      <w:pPr>
        <w:ind w:left="791" w:hanging="360"/>
      </w:pPr>
      <w:rPr>
        <w:rFonts w:ascii="Georgia" w:eastAsia="Times New Roman" w:hAnsi="Georgia" w:cs="Times New Roman"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22">
    <w:nsid w:val="75115416"/>
    <w:multiLevelType w:val="multilevel"/>
    <w:tmpl w:val="4FCC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
  </w:num>
  <w:num w:numId="4">
    <w:abstractNumId w:val="9"/>
  </w:num>
  <w:num w:numId="5">
    <w:abstractNumId w:val="16"/>
  </w:num>
  <w:num w:numId="6">
    <w:abstractNumId w:val="2"/>
  </w:num>
  <w:num w:numId="7">
    <w:abstractNumId w:val="10"/>
  </w:num>
  <w:num w:numId="8">
    <w:abstractNumId w:val="6"/>
  </w:num>
  <w:num w:numId="9">
    <w:abstractNumId w:val="17"/>
  </w:num>
  <w:num w:numId="10">
    <w:abstractNumId w:val="17"/>
  </w:num>
  <w:num w:numId="11">
    <w:abstractNumId w:val="7"/>
  </w:num>
  <w:num w:numId="12">
    <w:abstractNumId w:val="4"/>
  </w:num>
  <w:num w:numId="13">
    <w:abstractNumId w:val="1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num>
  <w:num w:numId="17">
    <w:abstractNumId w:val="13"/>
  </w:num>
  <w:num w:numId="18">
    <w:abstractNumId w:val="20"/>
  </w:num>
  <w:num w:numId="19">
    <w:abstractNumId w:val="8"/>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7"/>
  </w:num>
  <w:num w:numId="24">
    <w:abstractNumId w:val="17"/>
  </w:num>
  <w:num w:numId="25">
    <w:abstractNumId w:val="17"/>
  </w:num>
  <w:num w:numId="26">
    <w:abstractNumId w:val="17"/>
  </w:num>
  <w:num w:numId="27">
    <w:abstractNumId w:val="15"/>
  </w:num>
  <w:num w:numId="28">
    <w:abstractNumId w:val="17"/>
  </w:num>
  <w:num w:numId="29">
    <w:abstractNumId w:val="17"/>
  </w:num>
  <w:num w:numId="30">
    <w:abstractNumId w:val="22"/>
  </w:num>
  <w:num w:numId="31">
    <w:abstractNumId w:val="12"/>
  </w:num>
  <w:num w:numId="32">
    <w:abstractNumId w:val="21"/>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8B"/>
    <w:rsid w:val="00027C9B"/>
    <w:rsid w:val="00031074"/>
    <w:rsid w:val="00031661"/>
    <w:rsid w:val="00031E1B"/>
    <w:rsid w:val="00036E19"/>
    <w:rsid w:val="0005509C"/>
    <w:rsid w:val="000655ED"/>
    <w:rsid w:val="00067F13"/>
    <w:rsid w:val="00075498"/>
    <w:rsid w:val="0009449F"/>
    <w:rsid w:val="000A10D5"/>
    <w:rsid w:val="000A415F"/>
    <w:rsid w:val="000B0C0B"/>
    <w:rsid w:val="000C225A"/>
    <w:rsid w:val="000C6372"/>
    <w:rsid w:val="000D4D0A"/>
    <w:rsid w:val="000E64F0"/>
    <w:rsid w:val="0011354F"/>
    <w:rsid w:val="001246AF"/>
    <w:rsid w:val="001248DD"/>
    <w:rsid w:val="001401EF"/>
    <w:rsid w:val="00146FA2"/>
    <w:rsid w:val="00165CC6"/>
    <w:rsid w:val="001664C3"/>
    <w:rsid w:val="0019155F"/>
    <w:rsid w:val="001A64FD"/>
    <w:rsid w:val="001A6DC1"/>
    <w:rsid w:val="001B1451"/>
    <w:rsid w:val="001B34F9"/>
    <w:rsid w:val="001B76F6"/>
    <w:rsid w:val="001E16C2"/>
    <w:rsid w:val="001E6322"/>
    <w:rsid w:val="001F2617"/>
    <w:rsid w:val="001F4110"/>
    <w:rsid w:val="00200F2E"/>
    <w:rsid w:val="00203A09"/>
    <w:rsid w:val="00205F81"/>
    <w:rsid w:val="00212EBB"/>
    <w:rsid w:val="00214FB5"/>
    <w:rsid w:val="002178B7"/>
    <w:rsid w:val="00255390"/>
    <w:rsid w:val="00261744"/>
    <w:rsid w:val="002667B4"/>
    <w:rsid w:val="00280239"/>
    <w:rsid w:val="00297E96"/>
    <w:rsid w:val="002A0BC2"/>
    <w:rsid w:val="002A42FC"/>
    <w:rsid w:val="002B221C"/>
    <w:rsid w:val="002B487D"/>
    <w:rsid w:val="002B6218"/>
    <w:rsid w:val="002D0F57"/>
    <w:rsid w:val="00301B88"/>
    <w:rsid w:val="00311AA9"/>
    <w:rsid w:val="0033781F"/>
    <w:rsid w:val="00343637"/>
    <w:rsid w:val="0035395A"/>
    <w:rsid w:val="00355C2E"/>
    <w:rsid w:val="003626F0"/>
    <w:rsid w:val="00363FE7"/>
    <w:rsid w:val="00365759"/>
    <w:rsid w:val="00394786"/>
    <w:rsid w:val="00396267"/>
    <w:rsid w:val="00397557"/>
    <w:rsid w:val="003A03DF"/>
    <w:rsid w:val="003B1BC6"/>
    <w:rsid w:val="003D02F2"/>
    <w:rsid w:val="003D31A5"/>
    <w:rsid w:val="003E2350"/>
    <w:rsid w:val="003F2BA0"/>
    <w:rsid w:val="00406B80"/>
    <w:rsid w:val="00414980"/>
    <w:rsid w:val="0042689D"/>
    <w:rsid w:val="004532D6"/>
    <w:rsid w:val="00454D96"/>
    <w:rsid w:val="00461F4E"/>
    <w:rsid w:val="00480CDB"/>
    <w:rsid w:val="004938CE"/>
    <w:rsid w:val="00496250"/>
    <w:rsid w:val="004B67A1"/>
    <w:rsid w:val="004D76DD"/>
    <w:rsid w:val="004D7F26"/>
    <w:rsid w:val="004E34CA"/>
    <w:rsid w:val="005067BF"/>
    <w:rsid w:val="00511366"/>
    <w:rsid w:val="00524E56"/>
    <w:rsid w:val="00537BD7"/>
    <w:rsid w:val="00546F8F"/>
    <w:rsid w:val="00562722"/>
    <w:rsid w:val="005719A0"/>
    <w:rsid w:val="0057242B"/>
    <w:rsid w:val="00581A61"/>
    <w:rsid w:val="00581F76"/>
    <w:rsid w:val="005869EA"/>
    <w:rsid w:val="005905F1"/>
    <w:rsid w:val="005A7530"/>
    <w:rsid w:val="005B1108"/>
    <w:rsid w:val="005F067E"/>
    <w:rsid w:val="005F60C3"/>
    <w:rsid w:val="005F658C"/>
    <w:rsid w:val="00616F8E"/>
    <w:rsid w:val="006200F7"/>
    <w:rsid w:val="00625239"/>
    <w:rsid w:val="00641B09"/>
    <w:rsid w:val="0064414D"/>
    <w:rsid w:val="0065576D"/>
    <w:rsid w:val="00656270"/>
    <w:rsid w:val="006B0ADC"/>
    <w:rsid w:val="006B288B"/>
    <w:rsid w:val="006E4B2B"/>
    <w:rsid w:val="006F6EE1"/>
    <w:rsid w:val="00711E29"/>
    <w:rsid w:val="00724F65"/>
    <w:rsid w:val="00741778"/>
    <w:rsid w:val="00746978"/>
    <w:rsid w:val="00751B4C"/>
    <w:rsid w:val="007602C7"/>
    <w:rsid w:val="00760A4C"/>
    <w:rsid w:val="00771AC5"/>
    <w:rsid w:val="00777396"/>
    <w:rsid w:val="00785BC6"/>
    <w:rsid w:val="00791406"/>
    <w:rsid w:val="0079484C"/>
    <w:rsid w:val="007A03F5"/>
    <w:rsid w:val="007A5352"/>
    <w:rsid w:val="007B0109"/>
    <w:rsid w:val="007C64CF"/>
    <w:rsid w:val="007E4E5C"/>
    <w:rsid w:val="007E7BA2"/>
    <w:rsid w:val="007F6E98"/>
    <w:rsid w:val="00810F61"/>
    <w:rsid w:val="008203CE"/>
    <w:rsid w:val="008212CF"/>
    <w:rsid w:val="00822D82"/>
    <w:rsid w:val="00844419"/>
    <w:rsid w:val="00850C6D"/>
    <w:rsid w:val="008536BA"/>
    <w:rsid w:val="008575B1"/>
    <w:rsid w:val="008730C8"/>
    <w:rsid w:val="008C1613"/>
    <w:rsid w:val="008C1D0B"/>
    <w:rsid w:val="008C5FE0"/>
    <w:rsid w:val="008C6AFB"/>
    <w:rsid w:val="008D0A15"/>
    <w:rsid w:val="008E1754"/>
    <w:rsid w:val="008E6195"/>
    <w:rsid w:val="008F6007"/>
    <w:rsid w:val="009022E2"/>
    <w:rsid w:val="0090710B"/>
    <w:rsid w:val="00916105"/>
    <w:rsid w:val="00945CEA"/>
    <w:rsid w:val="00950490"/>
    <w:rsid w:val="009942AB"/>
    <w:rsid w:val="00995C8F"/>
    <w:rsid w:val="009A4DF9"/>
    <w:rsid w:val="009B2EC6"/>
    <w:rsid w:val="009C3BDA"/>
    <w:rsid w:val="009C3DFC"/>
    <w:rsid w:val="009D446B"/>
    <w:rsid w:val="00A0010A"/>
    <w:rsid w:val="00A1243A"/>
    <w:rsid w:val="00A6038E"/>
    <w:rsid w:val="00A67413"/>
    <w:rsid w:val="00A7505E"/>
    <w:rsid w:val="00A76595"/>
    <w:rsid w:val="00A8391C"/>
    <w:rsid w:val="00AA17F3"/>
    <w:rsid w:val="00AA2664"/>
    <w:rsid w:val="00AA73A0"/>
    <w:rsid w:val="00AB085F"/>
    <w:rsid w:val="00AB5544"/>
    <w:rsid w:val="00AE38B7"/>
    <w:rsid w:val="00AE4EA9"/>
    <w:rsid w:val="00AE633D"/>
    <w:rsid w:val="00AF163D"/>
    <w:rsid w:val="00AF6E0A"/>
    <w:rsid w:val="00B015FC"/>
    <w:rsid w:val="00B07ADB"/>
    <w:rsid w:val="00B246F2"/>
    <w:rsid w:val="00B30EF5"/>
    <w:rsid w:val="00B5346A"/>
    <w:rsid w:val="00B7299E"/>
    <w:rsid w:val="00B835B6"/>
    <w:rsid w:val="00B9522F"/>
    <w:rsid w:val="00B953F9"/>
    <w:rsid w:val="00BA5ECB"/>
    <w:rsid w:val="00BA7B47"/>
    <w:rsid w:val="00BD17FE"/>
    <w:rsid w:val="00BD743C"/>
    <w:rsid w:val="00BE4393"/>
    <w:rsid w:val="00BF5587"/>
    <w:rsid w:val="00C11BB6"/>
    <w:rsid w:val="00C164DF"/>
    <w:rsid w:val="00C26ACE"/>
    <w:rsid w:val="00C27C0B"/>
    <w:rsid w:val="00C436E4"/>
    <w:rsid w:val="00C561DF"/>
    <w:rsid w:val="00C81496"/>
    <w:rsid w:val="00C85753"/>
    <w:rsid w:val="00C86160"/>
    <w:rsid w:val="00C92D1D"/>
    <w:rsid w:val="00C93323"/>
    <w:rsid w:val="00CC0B4E"/>
    <w:rsid w:val="00CE13CA"/>
    <w:rsid w:val="00D005FD"/>
    <w:rsid w:val="00D011D5"/>
    <w:rsid w:val="00D10803"/>
    <w:rsid w:val="00D116A7"/>
    <w:rsid w:val="00D20AF4"/>
    <w:rsid w:val="00D244B2"/>
    <w:rsid w:val="00D2602A"/>
    <w:rsid w:val="00D306DC"/>
    <w:rsid w:val="00D36164"/>
    <w:rsid w:val="00D575C6"/>
    <w:rsid w:val="00D65AB4"/>
    <w:rsid w:val="00D71DA1"/>
    <w:rsid w:val="00D73D04"/>
    <w:rsid w:val="00D74BFE"/>
    <w:rsid w:val="00D81604"/>
    <w:rsid w:val="00D83719"/>
    <w:rsid w:val="00D857F5"/>
    <w:rsid w:val="00D909C0"/>
    <w:rsid w:val="00D9239C"/>
    <w:rsid w:val="00DA48D3"/>
    <w:rsid w:val="00DB010D"/>
    <w:rsid w:val="00DB285E"/>
    <w:rsid w:val="00DC02F0"/>
    <w:rsid w:val="00DC14D2"/>
    <w:rsid w:val="00DE01D9"/>
    <w:rsid w:val="00E05693"/>
    <w:rsid w:val="00E0794E"/>
    <w:rsid w:val="00E1280F"/>
    <w:rsid w:val="00E30EEA"/>
    <w:rsid w:val="00E40C56"/>
    <w:rsid w:val="00E50C93"/>
    <w:rsid w:val="00E54B07"/>
    <w:rsid w:val="00E643B3"/>
    <w:rsid w:val="00E72D63"/>
    <w:rsid w:val="00E77A9F"/>
    <w:rsid w:val="00E9400D"/>
    <w:rsid w:val="00EB2602"/>
    <w:rsid w:val="00EC4825"/>
    <w:rsid w:val="00ED51C5"/>
    <w:rsid w:val="00ED5E6D"/>
    <w:rsid w:val="00F05B89"/>
    <w:rsid w:val="00F110D4"/>
    <w:rsid w:val="00F13A6D"/>
    <w:rsid w:val="00F15E43"/>
    <w:rsid w:val="00F20E5A"/>
    <w:rsid w:val="00F25F00"/>
    <w:rsid w:val="00F5265E"/>
    <w:rsid w:val="00F54889"/>
    <w:rsid w:val="00F57087"/>
    <w:rsid w:val="00F70DD6"/>
    <w:rsid w:val="00F76B45"/>
    <w:rsid w:val="00F84DB4"/>
    <w:rsid w:val="00FA6E1C"/>
    <w:rsid w:val="00FB5683"/>
    <w:rsid w:val="00FF3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F2E15"/>
  <w15:chartTrackingRefBased/>
  <w15:docId w15:val="{713A48CC-BDAA-441E-898A-46481952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1"/>
        <w:szCs w:val="21"/>
        <w:lang w:val="cs-CZ"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7602C7"/>
    <w:pPr>
      <w:spacing w:after="60" w:line="260" w:lineRule="exact"/>
    </w:pPr>
    <w:rPr>
      <w:rFonts w:eastAsia="Times New Roman"/>
      <w:sz w:val="18"/>
      <w:szCs w:val="17"/>
      <w:lang w:eastAsia="cs-CZ"/>
    </w:rPr>
  </w:style>
  <w:style w:type="paragraph" w:styleId="Nadpis1">
    <w:name w:val="heading 1"/>
    <w:basedOn w:val="Nzev"/>
    <w:next w:val="Normln"/>
    <w:link w:val="Nadpis1Char"/>
    <w:qFormat/>
    <w:rsid w:val="00E1280F"/>
    <w:pPr>
      <w:keepNext/>
      <w:numPr>
        <w:numId w:val="45"/>
      </w:numPr>
      <w:pBdr>
        <w:top w:val="nil"/>
        <w:left w:val="nil"/>
        <w:bottom w:val="single" w:sz="4" w:space="1" w:color="auto"/>
        <w:right w:val="nil"/>
        <w:between w:val="nil"/>
        <w:bar w:val="nil"/>
      </w:pBdr>
      <w:spacing w:before="240" w:after="120" w:line="276" w:lineRule="auto"/>
      <w:ind w:left="431" w:hanging="431"/>
      <w:outlineLvl w:val="0"/>
    </w:pPr>
    <w:rPr>
      <w:rFonts w:ascii="Arial" w:eastAsia="Calibri" w:hAnsi="Arial" w:cs="Arial"/>
      <w:bCs/>
      <w:color w:val="000000"/>
      <w:sz w:val="20"/>
      <w:szCs w:val="22"/>
      <w:u w:color="000000"/>
      <w:bdr w:val="nil"/>
      <w:lang w:eastAsia="en-US"/>
    </w:rPr>
  </w:style>
  <w:style w:type="paragraph" w:styleId="Nadpis2">
    <w:name w:val="heading 2"/>
    <w:basedOn w:val="Normln"/>
    <w:next w:val="Normln"/>
    <w:link w:val="Nadpis2Char"/>
    <w:unhideWhenUsed/>
    <w:qFormat/>
    <w:rsid w:val="008212CF"/>
    <w:pPr>
      <w:keepNext/>
      <w:numPr>
        <w:ilvl w:val="1"/>
        <w:numId w:val="45"/>
      </w:numPr>
      <w:spacing w:before="120" w:line="240" w:lineRule="exact"/>
      <w:outlineLvl w:val="1"/>
    </w:pPr>
    <w:rPr>
      <w:b/>
      <w:sz w:val="20"/>
      <w:szCs w:val="20"/>
    </w:rPr>
  </w:style>
  <w:style w:type="paragraph" w:styleId="Nadpis3">
    <w:name w:val="heading 3"/>
    <w:basedOn w:val="Normln"/>
    <w:next w:val="Normln"/>
    <w:link w:val="Nadpis3Char"/>
    <w:uiPriority w:val="9"/>
    <w:unhideWhenUsed/>
    <w:qFormat/>
    <w:rsid w:val="00546F8F"/>
    <w:pPr>
      <w:keepNext/>
      <w:numPr>
        <w:ilvl w:val="2"/>
        <w:numId w:val="45"/>
      </w:numPr>
      <w:outlineLvl w:val="2"/>
    </w:pPr>
    <w:rPr>
      <w:i/>
      <w:u w:val="single"/>
    </w:rPr>
  </w:style>
  <w:style w:type="paragraph" w:styleId="Nadpis4">
    <w:name w:val="heading 4"/>
    <w:basedOn w:val="Nadpis3"/>
    <w:link w:val="Nadpis4Char"/>
    <w:unhideWhenUsed/>
    <w:qFormat/>
    <w:rsid w:val="00C27C0B"/>
    <w:pPr>
      <w:numPr>
        <w:ilvl w:val="3"/>
      </w:numPr>
      <w:spacing w:before="120" w:line="300" w:lineRule="atLeast"/>
      <w:outlineLvl w:val="3"/>
    </w:pPr>
    <w:rPr>
      <w:sz w:val="21"/>
      <w:szCs w:val="21"/>
    </w:rPr>
  </w:style>
  <w:style w:type="paragraph" w:styleId="Nadpis5">
    <w:name w:val="heading 5"/>
    <w:basedOn w:val="Normln"/>
    <w:next w:val="Normln"/>
    <w:link w:val="Nadpis5Char"/>
    <w:semiHidden/>
    <w:unhideWhenUsed/>
    <w:qFormat/>
    <w:rsid w:val="002D0F57"/>
    <w:pPr>
      <w:keepNext/>
      <w:keepLines/>
      <w:numPr>
        <w:ilvl w:val="4"/>
        <w:numId w:val="4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semiHidden/>
    <w:unhideWhenUsed/>
    <w:qFormat/>
    <w:rsid w:val="002D0F57"/>
    <w:pPr>
      <w:keepNext/>
      <w:keepLines/>
      <w:numPr>
        <w:ilvl w:val="5"/>
        <w:numId w:val="4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semiHidden/>
    <w:unhideWhenUsed/>
    <w:qFormat/>
    <w:rsid w:val="002D0F57"/>
    <w:pPr>
      <w:keepNext/>
      <w:keepLines/>
      <w:numPr>
        <w:ilvl w:val="6"/>
        <w:numId w:val="4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semiHidden/>
    <w:unhideWhenUsed/>
    <w:qFormat/>
    <w:rsid w:val="002D0F57"/>
    <w:pPr>
      <w:keepNext/>
      <w:keepLines/>
      <w:numPr>
        <w:ilvl w:val="7"/>
        <w:numId w:val="4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2D0F57"/>
    <w:pPr>
      <w:keepNext/>
      <w:keepLines/>
      <w:numPr>
        <w:ilvl w:val="8"/>
        <w:numId w:val="4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C27C0B"/>
    <w:rPr>
      <w:rFonts w:eastAsia="Times New Roman"/>
      <w:lang w:eastAsia="cs-CZ"/>
    </w:rPr>
  </w:style>
  <w:style w:type="character" w:customStyle="1" w:styleId="Nadpis3Char">
    <w:name w:val="Nadpis 3 Char"/>
    <w:basedOn w:val="Standardnpsmoodstavce"/>
    <w:link w:val="Nadpis3"/>
    <w:rsid w:val="00546F8F"/>
    <w:rPr>
      <w:rFonts w:eastAsia="Times New Roman"/>
      <w:i/>
      <w:sz w:val="18"/>
      <w:szCs w:val="17"/>
      <w:u w:val="single"/>
      <w:lang w:eastAsia="cs-CZ"/>
    </w:rPr>
  </w:style>
  <w:style w:type="paragraph" w:styleId="Odstavecseseznamem">
    <w:name w:val="List Paragraph"/>
    <w:basedOn w:val="Normln"/>
    <w:uiPriority w:val="34"/>
    <w:qFormat/>
    <w:rsid w:val="006B288B"/>
    <w:pPr>
      <w:ind w:left="720"/>
      <w:contextualSpacing/>
    </w:pPr>
  </w:style>
  <w:style w:type="paragraph" w:styleId="Textbubliny">
    <w:name w:val="Balloon Text"/>
    <w:basedOn w:val="Normln"/>
    <w:link w:val="TextbublinyChar"/>
    <w:uiPriority w:val="99"/>
    <w:semiHidden/>
    <w:unhideWhenUsed/>
    <w:rsid w:val="006B288B"/>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6B288B"/>
    <w:rPr>
      <w:rFonts w:ascii="Segoe UI" w:eastAsia="Times New Roman" w:hAnsi="Segoe UI" w:cs="Segoe UI"/>
      <w:sz w:val="18"/>
      <w:szCs w:val="18"/>
      <w:lang w:eastAsia="cs-CZ"/>
    </w:rPr>
  </w:style>
  <w:style w:type="paragraph" w:styleId="Textpoznpodarou">
    <w:name w:val="footnote text"/>
    <w:basedOn w:val="Normln"/>
    <w:link w:val="TextpoznpodarouChar"/>
    <w:uiPriority w:val="99"/>
    <w:semiHidden/>
    <w:unhideWhenUsed/>
    <w:rsid w:val="0074697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46978"/>
    <w:rPr>
      <w:rFonts w:ascii="Calibri" w:eastAsia="Times New Roman" w:hAnsi="Calibri"/>
      <w:sz w:val="20"/>
      <w:szCs w:val="20"/>
      <w:lang w:eastAsia="cs-CZ"/>
    </w:rPr>
  </w:style>
  <w:style w:type="character" w:styleId="Znakapoznpodarou">
    <w:name w:val="footnote reference"/>
    <w:basedOn w:val="Standardnpsmoodstavce"/>
    <w:uiPriority w:val="99"/>
    <w:semiHidden/>
    <w:unhideWhenUsed/>
    <w:rsid w:val="00746978"/>
    <w:rPr>
      <w:vertAlign w:val="superscript"/>
    </w:rPr>
  </w:style>
  <w:style w:type="character" w:styleId="Hypertextovodkaz">
    <w:name w:val="Hyperlink"/>
    <w:basedOn w:val="Standardnpsmoodstavce"/>
    <w:uiPriority w:val="99"/>
    <w:unhideWhenUsed/>
    <w:rsid w:val="00480CDB"/>
    <w:rPr>
      <w:color w:val="0563C1" w:themeColor="hyperlink"/>
      <w:u w:val="single"/>
    </w:rPr>
  </w:style>
  <w:style w:type="character" w:customStyle="1" w:styleId="UnresolvedMention">
    <w:name w:val="Unresolved Mention"/>
    <w:basedOn w:val="Standardnpsmoodstavce"/>
    <w:uiPriority w:val="99"/>
    <w:semiHidden/>
    <w:unhideWhenUsed/>
    <w:rsid w:val="00480CDB"/>
    <w:rPr>
      <w:color w:val="808080"/>
      <w:shd w:val="clear" w:color="auto" w:fill="E6E6E6"/>
    </w:rPr>
  </w:style>
  <w:style w:type="paragraph" w:styleId="Zhlav">
    <w:name w:val="header"/>
    <w:basedOn w:val="Normln"/>
    <w:link w:val="ZhlavChar"/>
    <w:uiPriority w:val="99"/>
    <w:unhideWhenUsed/>
    <w:rsid w:val="00524E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4E56"/>
    <w:rPr>
      <w:rFonts w:ascii="Calibri" w:eastAsia="Times New Roman" w:hAnsi="Calibri"/>
      <w:sz w:val="22"/>
      <w:szCs w:val="22"/>
      <w:lang w:eastAsia="cs-CZ"/>
    </w:rPr>
  </w:style>
  <w:style w:type="paragraph" w:styleId="Zpat">
    <w:name w:val="footer"/>
    <w:basedOn w:val="Normln"/>
    <w:link w:val="ZpatChar"/>
    <w:uiPriority w:val="99"/>
    <w:unhideWhenUsed/>
    <w:rsid w:val="00524E56"/>
    <w:pPr>
      <w:tabs>
        <w:tab w:val="center" w:pos="4536"/>
        <w:tab w:val="right" w:pos="9072"/>
      </w:tabs>
      <w:spacing w:after="0" w:line="240" w:lineRule="auto"/>
    </w:pPr>
  </w:style>
  <w:style w:type="character" w:customStyle="1" w:styleId="ZpatChar">
    <w:name w:val="Zápatí Char"/>
    <w:basedOn w:val="Standardnpsmoodstavce"/>
    <w:link w:val="Zpat"/>
    <w:uiPriority w:val="99"/>
    <w:rsid w:val="00524E56"/>
    <w:rPr>
      <w:rFonts w:ascii="Calibri" w:eastAsia="Times New Roman" w:hAnsi="Calibri"/>
      <w:sz w:val="22"/>
      <w:szCs w:val="22"/>
      <w:lang w:eastAsia="cs-CZ"/>
    </w:rPr>
  </w:style>
  <w:style w:type="character" w:customStyle="1" w:styleId="Nadpis1Char">
    <w:name w:val="Nadpis 1 Char"/>
    <w:basedOn w:val="Standardnpsmoodstavce"/>
    <w:link w:val="Nadpis1"/>
    <w:rsid w:val="00E1280F"/>
    <w:rPr>
      <w:rFonts w:ascii="Arial" w:eastAsia="Calibri" w:hAnsi="Arial" w:cs="Arial"/>
      <w:b/>
      <w:bCs/>
      <w:caps/>
      <w:color w:val="000000"/>
      <w:sz w:val="20"/>
      <w:szCs w:val="22"/>
      <w:u w:color="000000"/>
      <w:bdr w:val="nil"/>
    </w:rPr>
  </w:style>
  <w:style w:type="character" w:customStyle="1" w:styleId="Nadpis2Char">
    <w:name w:val="Nadpis 2 Char"/>
    <w:basedOn w:val="Standardnpsmoodstavce"/>
    <w:link w:val="Nadpis2"/>
    <w:rsid w:val="008212CF"/>
    <w:rPr>
      <w:rFonts w:eastAsia="Times New Roman"/>
      <w:b/>
      <w:sz w:val="20"/>
      <w:szCs w:val="20"/>
      <w:lang w:eastAsia="cs-CZ"/>
    </w:rPr>
  </w:style>
  <w:style w:type="character" w:customStyle="1" w:styleId="Nadpis5Char">
    <w:name w:val="Nadpis 5 Char"/>
    <w:basedOn w:val="Standardnpsmoodstavce"/>
    <w:link w:val="Nadpis5"/>
    <w:uiPriority w:val="9"/>
    <w:semiHidden/>
    <w:rsid w:val="002D0F57"/>
    <w:rPr>
      <w:rFonts w:asciiTheme="majorHAnsi" w:eastAsiaTheme="majorEastAsia" w:hAnsiTheme="majorHAnsi" w:cstheme="majorBidi"/>
      <w:color w:val="2F5496" w:themeColor="accent1" w:themeShade="BF"/>
      <w:sz w:val="22"/>
      <w:szCs w:val="22"/>
      <w:lang w:eastAsia="cs-CZ"/>
    </w:rPr>
  </w:style>
  <w:style w:type="character" w:customStyle="1" w:styleId="Nadpis6Char">
    <w:name w:val="Nadpis 6 Char"/>
    <w:basedOn w:val="Standardnpsmoodstavce"/>
    <w:link w:val="Nadpis6"/>
    <w:uiPriority w:val="9"/>
    <w:semiHidden/>
    <w:rsid w:val="002D0F57"/>
    <w:rPr>
      <w:rFonts w:asciiTheme="majorHAnsi" w:eastAsiaTheme="majorEastAsia" w:hAnsiTheme="majorHAnsi" w:cstheme="majorBidi"/>
      <w:color w:val="1F3763" w:themeColor="accent1" w:themeShade="7F"/>
      <w:sz w:val="22"/>
      <w:szCs w:val="22"/>
      <w:lang w:eastAsia="cs-CZ"/>
    </w:rPr>
  </w:style>
  <w:style w:type="character" w:customStyle="1" w:styleId="Nadpis7Char">
    <w:name w:val="Nadpis 7 Char"/>
    <w:basedOn w:val="Standardnpsmoodstavce"/>
    <w:link w:val="Nadpis7"/>
    <w:uiPriority w:val="9"/>
    <w:semiHidden/>
    <w:rsid w:val="002D0F57"/>
    <w:rPr>
      <w:rFonts w:asciiTheme="majorHAnsi" w:eastAsiaTheme="majorEastAsia" w:hAnsiTheme="majorHAnsi" w:cstheme="majorBidi"/>
      <w:i/>
      <w:iCs/>
      <w:color w:val="1F3763" w:themeColor="accent1" w:themeShade="7F"/>
      <w:sz w:val="22"/>
      <w:szCs w:val="22"/>
      <w:lang w:eastAsia="cs-CZ"/>
    </w:rPr>
  </w:style>
  <w:style w:type="character" w:customStyle="1" w:styleId="Nadpis8Char">
    <w:name w:val="Nadpis 8 Char"/>
    <w:basedOn w:val="Standardnpsmoodstavce"/>
    <w:link w:val="Nadpis8"/>
    <w:uiPriority w:val="9"/>
    <w:semiHidden/>
    <w:rsid w:val="002D0F57"/>
    <w:rPr>
      <w:rFonts w:asciiTheme="majorHAnsi" w:eastAsiaTheme="majorEastAsia" w:hAnsiTheme="majorHAnsi" w:cstheme="majorBidi"/>
      <w:color w:val="272727" w:themeColor="text1" w:themeTint="D8"/>
      <w:lang w:eastAsia="cs-CZ"/>
    </w:rPr>
  </w:style>
  <w:style w:type="character" w:customStyle="1" w:styleId="Nadpis9Char">
    <w:name w:val="Nadpis 9 Char"/>
    <w:basedOn w:val="Standardnpsmoodstavce"/>
    <w:link w:val="Nadpis9"/>
    <w:uiPriority w:val="9"/>
    <w:semiHidden/>
    <w:rsid w:val="002D0F57"/>
    <w:rPr>
      <w:rFonts w:asciiTheme="majorHAnsi" w:eastAsiaTheme="majorEastAsia" w:hAnsiTheme="majorHAnsi" w:cstheme="majorBidi"/>
      <w:i/>
      <w:iCs/>
      <w:color w:val="272727" w:themeColor="text1" w:themeTint="D8"/>
      <w:lang w:eastAsia="cs-CZ"/>
    </w:rPr>
  </w:style>
  <w:style w:type="paragraph" w:styleId="Nzev">
    <w:name w:val="Title"/>
    <w:basedOn w:val="Normln"/>
    <w:next w:val="Normln"/>
    <w:link w:val="NzevChar"/>
    <w:uiPriority w:val="10"/>
    <w:qFormat/>
    <w:rsid w:val="002D0F57"/>
    <w:pPr>
      <w:spacing w:before="120" w:after="240" w:line="240" w:lineRule="auto"/>
    </w:pPr>
    <w:rPr>
      <w:b/>
      <w:caps/>
      <w:sz w:val="32"/>
      <w:szCs w:val="32"/>
    </w:rPr>
  </w:style>
  <w:style w:type="character" w:customStyle="1" w:styleId="NzevChar">
    <w:name w:val="Název Char"/>
    <w:basedOn w:val="Standardnpsmoodstavce"/>
    <w:link w:val="Nzev"/>
    <w:uiPriority w:val="10"/>
    <w:rsid w:val="002D0F57"/>
    <w:rPr>
      <w:rFonts w:eastAsia="Times New Roman"/>
      <w:b/>
      <w:caps/>
      <w:sz w:val="32"/>
      <w:szCs w:val="32"/>
      <w:lang w:eastAsia="cs-CZ"/>
    </w:rPr>
  </w:style>
  <w:style w:type="character" w:styleId="Siln">
    <w:name w:val="Strong"/>
    <w:basedOn w:val="Standardnpsmoodstavce"/>
    <w:uiPriority w:val="22"/>
    <w:qFormat/>
    <w:rsid w:val="00165CC6"/>
    <w:rPr>
      <w:b/>
      <w:bCs/>
    </w:rPr>
  </w:style>
  <w:style w:type="table" w:styleId="Mkatabulky">
    <w:name w:val="Table Grid"/>
    <w:basedOn w:val="Normlntabulka"/>
    <w:uiPriority w:val="39"/>
    <w:rsid w:val="00FA6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1E6322"/>
    <w:rPr>
      <w:sz w:val="16"/>
      <w:szCs w:val="16"/>
    </w:rPr>
  </w:style>
  <w:style w:type="paragraph" w:styleId="Textkomente">
    <w:name w:val="annotation text"/>
    <w:basedOn w:val="Normln"/>
    <w:link w:val="TextkomenteChar"/>
    <w:uiPriority w:val="99"/>
    <w:semiHidden/>
    <w:unhideWhenUsed/>
    <w:rsid w:val="001E6322"/>
    <w:pPr>
      <w:spacing w:line="240" w:lineRule="auto"/>
      <w:ind w:left="567" w:hanging="567"/>
      <w:jc w:val="both"/>
    </w:pPr>
    <w:rPr>
      <w:rFonts w:ascii="Arial" w:eastAsiaTheme="minorHAnsi" w:hAnsi="Arial" w:cstheme="minorBidi"/>
      <w:color w:val="4B4B4D"/>
      <w:sz w:val="20"/>
      <w:szCs w:val="20"/>
      <w:lang w:eastAsia="en-US"/>
    </w:rPr>
  </w:style>
  <w:style w:type="character" w:customStyle="1" w:styleId="TextkomenteChar">
    <w:name w:val="Text komentáře Char"/>
    <w:basedOn w:val="Standardnpsmoodstavce"/>
    <w:link w:val="Textkomente"/>
    <w:uiPriority w:val="99"/>
    <w:semiHidden/>
    <w:rsid w:val="001E6322"/>
    <w:rPr>
      <w:rFonts w:ascii="Arial" w:hAnsi="Arial" w:cstheme="minorBidi"/>
      <w:color w:val="4B4B4D"/>
      <w:sz w:val="20"/>
      <w:szCs w:val="20"/>
    </w:rPr>
  </w:style>
  <w:style w:type="paragraph" w:styleId="Normlnweb">
    <w:name w:val="Normal (Web)"/>
    <w:basedOn w:val="Normln"/>
    <w:uiPriority w:val="99"/>
    <w:semiHidden/>
    <w:unhideWhenUsed/>
    <w:rsid w:val="002B6218"/>
    <w:pPr>
      <w:spacing w:before="100" w:beforeAutospacing="1" w:after="100" w:afterAutospacing="1" w:line="240" w:lineRule="auto"/>
    </w:pPr>
    <w:rPr>
      <w:rFonts w:ascii="Times New Roman" w:hAnsi="Times New Roman"/>
      <w:sz w:val="24"/>
      <w:szCs w:val="24"/>
    </w:rPr>
  </w:style>
  <w:style w:type="character" w:styleId="Sledovanodkaz">
    <w:name w:val="FollowedHyperlink"/>
    <w:basedOn w:val="Standardnpsmoodstavce"/>
    <w:uiPriority w:val="99"/>
    <w:semiHidden/>
    <w:unhideWhenUsed/>
    <w:rsid w:val="00810F61"/>
    <w:rPr>
      <w:color w:val="954F72" w:themeColor="followedHyperlink"/>
      <w:u w:val="single"/>
    </w:rPr>
  </w:style>
  <w:style w:type="paragraph" w:customStyle="1" w:styleId="bezny">
    <w:name w:val="bezny"/>
    <w:basedOn w:val="Normln"/>
    <w:rsid w:val="00AE633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9518">
      <w:bodyDiv w:val="1"/>
      <w:marLeft w:val="0"/>
      <w:marRight w:val="0"/>
      <w:marTop w:val="0"/>
      <w:marBottom w:val="0"/>
      <w:divBdr>
        <w:top w:val="none" w:sz="0" w:space="0" w:color="auto"/>
        <w:left w:val="none" w:sz="0" w:space="0" w:color="auto"/>
        <w:bottom w:val="none" w:sz="0" w:space="0" w:color="auto"/>
        <w:right w:val="none" w:sz="0" w:space="0" w:color="auto"/>
      </w:divBdr>
    </w:div>
    <w:div w:id="756557043">
      <w:bodyDiv w:val="1"/>
      <w:marLeft w:val="0"/>
      <w:marRight w:val="0"/>
      <w:marTop w:val="0"/>
      <w:marBottom w:val="0"/>
      <w:divBdr>
        <w:top w:val="none" w:sz="0" w:space="0" w:color="auto"/>
        <w:left w:val="none" w:sz="0" w:space="0" w:color="auto"/>
        <w:bottom w:val="none" w:sz="0" w:space="0" w:color="auto"/>
        <w:right w:val="none" w:sz="0" w:space="0" w:color="auto"/>
      </w:divBdr>
    </w:div>
    <w:div w:id="955284647">
      <w:bodyDiv w:val="1"/>
      <w:marLeft w:val="0"/>
      <w:marRight w:val="0"/>
      <w:marTop w:val="0"/>
      <w:marBottom w:val="0"/>
      <w:divBdr>
        <w:top w:val="none" w:sz="0" w:space="0" w:color="auto"/>
        <w:left w:val="none" w:sz="0" w:space="0" w:color="auto"/>
        <w:bottom w:val="none" w:sz="0" w:space="0" w:color="auto"/>
        <w:right w:val="none" w:sz="0" w:space="0" w:color="auto"/>
      </w:divBdr>
    </w:div>
    <w:div w:id="1106970131">
      <w:bodyDiv w:val="1"/>
      <w:marLeft w:val="0"/>
      <w:marRight w:val="0"/>
      <w:marTop w:val="0"/>
      <w:marBottom w:val="0"/>
      <w:divBdr>
        <w:top w:val="none" w:sz="0" w:space="0" w:color="auto"/>
        <w:left w:val="none" w:sz="0" w:space="0" w:color="auto"/>
        <w:bottom w:val="none" w:sz="0" w:space="0" w:color="auto"/>
        <w:right w:val="none" w:sz="0" w:space="0" w:color="auto"/>
      </w:divBdr>
      <w:divsChild>
        <w:div w:id="1387097419">
          <w:marLeft w:val="0"/>
          <w:marRight w:val="0"/>
          <w:marTop w:val="0"/>
          <w:marBottom w:val="0"/>
          <w:divBdr>
            <w:top w:val="none" w:sz="0" w:space="0" w:color="auto"/>
            <w:left w:val="none" w:sz="0" w:space="0" w:color="auto"/>
            <w:bottom w:val="none" w:sz="0" w:space="0" w:color="auto"/>
            <w:right w:val="none" w:sz="0" w:space="0" w:color="auto"/>
          </w:divBdr>
        </w:div>
      </w:divsChild>
    </w:div>
    <w:div w:id="1138300758">
      <w:bodyDiv w:val="1"/>
      <w:marLeft w:val="0"/>
      <w:marRight w:val="0"/>
      <w:marTop w:val="0"/>
      <w:marBottom w:val="0"/>
      <w:divBdr>
        <w:top w:val="none" w:sz="0" w:space="0" w:color="auto"/>
        <w:left w:val="none" w:sz="0" w:space="0" w:color="auto"/>
        <w:bottom w:val="none" w:sz="0" w:space="0" w:color="auto"/>
        <w:right w:val="none" w:sz="0" w:space="0" w:color="auto"/>
      </w:divBdr>
    </w:div>
    <w:div w:id="1512525483">
      <w:bodyDiv w:val="1"/>
      <w:marLeft w:val="0"/>
      <w:marRight w:val="0"/>
      <w:marTop w:val="0"/>
      <w:marBottom w:val="0"/>
      <w:divBdr>
        <w:top w:val="none" w:sz="0" w:space="0" w:color="auto"/>
        <w:left w:val="none" w:sz="0" w:space="0" w:color="auto"/>
        <w:bottom w:val="none" w:sz="0" w:space="0" w:color="auto"/>
        <w:right w:val="none" w:sz="0" w:space="0" w:color="auto"/>
      </w:divBdr>
    </w:div>
    <w:div w:id="1702702431">
      <w:bodyDiv w:val="1"/>
      <w:marLeft w:val="0"/>
      <w:marRight w:val="0"/>
      <w:marTop w:val="0"/>
      <w:marBottom w:val="0"/>
      <w:divBdr>
        <w:top w:val="none" w:sz="0" w:space="0" w:color="auto"/>
        <w:left w:val="none" w:sz="0" w:space="0" w:color="auto"/>
        <w:bottom w:val="none" w:sz="0" w:space="0" w:color="auto"/>
        <w:right w:val="none" w:sz="0" w:space="0" w:color="auto"/>
      </w:divBdr>
    </w:div>
    <w:div w:id="1866751010">
      <w:bodyDiv w:val="1"/>
      <w:marLeft w:val="0"/>
      <w:marRight w:val="0"/>
      <w:marTop w:val="0"/>
      <w:marBottom w:val="0"/>
      <w:divBdr>
        <w:top w:val="none" w:sz="0" w:space="0" w:color="auto"/>
        <w:left w:val="none" w:sz="0" w:space="0" w:color="auto"/>
        <w:bottom w:val="none" w:sz="0" w:space="0" w:color="auto"/>
        <w:right w:val="none" w:sz="0" w:space="0" w:color="auto"/>
      </w:divBdr>
      <w:divsChild>
        <w:div w:id="870534692">
          <w:marLeft w:val="0"/>
          <w:marRight w:val="0"/>
          <w:marTop w:val="0"/>
          <w:marBottom w:val="0"/>
          <w:divBdr>
            <w:top w:val="none" w:sz="0" w:space="0" w:color="auto"/>
            <w:left w:val="none" w:sz="0" w:space="0" w:color="auto"/>
            <w:bottom w:val="none" w:sz="0" w:space="0" w:color="auto"/>
            <w:right w:val="none" w:sz="0" w:space="0" w:color="auto"/>
          </w:divBdr>
        </w:div>
      </w:divsChild>
    </w:div>
    <w:div w:id="1897156802">
      <w:bodyDiv w:val="1"/>
      <w:marLeft w:val="0"/>
      <w:marRight w:val="0"/>
      <w:marTop w:val="0"/>
      <w:marBottom w:val="0"/>
      <w:divBdr>
        <w:top w:val="none" w:sz="0" w:space="0" w:color="auto"/>
        <w:left w:val="none" w:sz="0" w:space="0" w:color="auto"/>
        <w:bottom w:val="none" w:sz="0" w:space="0" w:color="auto"/>
        <w:right w:val="none" w:sz="0" w:space="0" w:color="auto"/>
      </w:divBdr>
    </w:div>
    <w:div w:id="20500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swanky.cz" TargetMode="External"/><Relationship Id="rId9" Type="http://schemas.openxmlformats.org/officeDocument/2006/relationships/hyperlink" Target="http://www.uoou.cz"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1E4B0-8AAD-C945-B1F1-72FF6AFD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1515</Words>
  <Characters>8940</Characters>
  <Application>Microsoft Macintosh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Zubáň</dc:creator>
  <cp:keywords/>
  <dc:description/>
  <cp:lastModifiedBy>Leemon Concept</cp:lastModifiedBy>
  <cp:revision>11</cp:revision>
  <cp:lastPrinted>2018-06-20T12:56:00Z</cp:lastPrinted>
  <dcterms:created xsi:type="dcterms:W3CDTF">2018-06-20T12:57:00Z</dcterms:created>
  <dcterms:modified xsi:type="dcterms:W3CDTF">2018-06-23T08:22:00Z</dcterms:modified>
</cp:coreProperties>
</file>